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35D1" w:rsidRDefault="004035D1" w:rsidP="004035D1">
      <w:pPr>
        <w:pStyle w:val="a3"/>
        <w:ind w:right="0"/>
        <w:jc w:val="right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Форма ТЗ (товар)</w:t>
      </w:r>
    </w:p>
    <w:p w:rsidR="004035D1" w:rsidRDefault="004035D1" w:rsidP="004035D1">
      <w:pPr>
        <w:pStyle w:val="a3"/>
        <w:ind w:right="0"/>
        <w:jc w:val="right"/>
        <w:rPr>
          <w:b/>
          <w:i/>
          <w:sz w:val="24"/>
          <w:szCs w:val="24"/>
        </w:rPr>
      </w:pPr>
    </w:p>
    <w:p w:rsidR="004035D1" w:rsidRDefault="004035D1" w:rsidP="004035D1">
      <w:pPr>
        <w:pStyle w:val="a3"/>
        <w:ind w:right="0"/>
        <w:jc w:val="right"/>
        <w:rPr>
          <w:b/>
          <w:i/>
          <w:sz w:val="24"/>
          <w:szCs w:val="24"/>
        </w:rPr>
      </w:pPr>
    </w:p>
    <w:p w:rsidR="004035D1" w:rsidRPr="007D0B20" w:rsidRDefault="004035D1" w:rsidP="004035D1">
      <w:pPr>
        <w:pStyle w:val="a3"/>
        <w:ind w:right="0"/>
      </w:pPr>
      <w:r w:rsidRPr="007D0B20">
        <w:t>ТЕХНИЧЕСКОЕ ЗАДАНИЕ</w:t>
      </w:r>
    </w:p>
    <w:p w:rsidR="004035D1" w:rsidRPr="007E496E" w:rsidRDefault="004035D1" w:rsidP="004035D1">
      <w:pPr>
        <w:pStyle w:val="a3"/>
        <w:ind w:right="0"/>
        <w:jc w:val="left"/>
        <w:rPr>
          <w:i/>
          <w:sz w:val="16"/>
          <w:szCs w:val="16"/>
        </w:rPr>
      </w:pPr>
    </w:p>
    <w:p w:rsidR="004035D1" w:rsidRDefault="004035D1" w:rsidP="004035D1">
      <w:pPr>
        <w:pStyle w:val="a3"/>
        <w:ind w:right="0" w:firstLine="284"/>
        <w:rPr>
          <w:i/>
          <w:sz w:val="24"/>
          <w:szCs w:val="24"/>
        </w:rPr>
      </w:pPr>
      <w:r>
        <w:rPr>
          <w:i/>
          <w:sz w:val="24"/>
          <w:szCs w:val="24"/>
        </w:rPr>
        <w:t>_____________________________________________________________________________</w:t>
      </w:r>
    </w:p>
    <w:p w:rsidR="004035D1" w:rsidRPr="007C754B" w:rsidRDefault="004035D1" w:rsidP="004035D1">
      <w:pPr>
        <w:pStyle w:val="a5"/>
        <w:tabs>
          <w:tab w:val="clear" w:pos="4677"/>
          <w:tab w:val="clear" w:pos="9355"/>
        </w:tabs>
        <w:jc w:val="center"/>
        <w:rPr>
          <w:bCs/>
          <w:i/>
          <w:sz w:val="20"/>
          <w:szCs w:val="20"/>
        </w:rPr>
      </w:pPr>
      <w:r w:rsidRPr="007C754B">
        <w:rPr>
          <w:bCs/>
          <w:i/>
          <w:sz w:val="20"/>
          <w:szCs w:val="20"/>
        </w:rPr>
        <w:t>(наименование закупки)</w:t>
      </w:r>
    </w:p>
    <w:p w:rsidR="004035D1" w:rsidRPr="007E496E" w:rsidRDefault="004035D1" w:rsidP="004035D1">
      <w:pPr>
        <w:pStyle w:val="a5"/>
        <w:tabs>
          <w:tab w:val="clear" w:pos="4677"/>
          <w:tab w:val="clear" w:pos="9355"/>
        </w:tabs>
        <w:jc w:val="center"/>
        <w:rPr>
          <w:b/>
          <w:bCs/>
          <w:sz w:val="16"/>
          <w:szCs w:val="16"/>
        </w:rPr>
      </w:pPr>
    </w:p>
    <w:p w:rsidR="004035D1" w:rsidRDefault="004035D1" w:rsidP="004035D1">
      <w:pPr>
        <w:pStyle w:val="a5"/>
        <w:tabs>
          <w:tab w:val="clear" w:pos="4677"/>
          <w:tab w:val="clear" w:pos="9355"/>
        </w:tabs>
        <w:jc w:val="center"/>
        <w:rPr>
          <w:b/>
          <w:bCs/>
        </w:rPr>
      </w:pPr>
    </w:p>
    <w:p w:rsidR="004035D1" w:rsidRPr="009B1648" w:rsidRDefault="004035D1" w:rsidP="004035D1">
      <w:pPr>
        <w:pStyle w:val="a5"/>
        <w:tabs>
          <w:tab w:val="clear" w:pos="4677"/>
          <w:tab w:val="clear" w:pos="9355"/>
        </w:tabs>
        <w:jc w:val="center"/>
        <w:rPr>
          <w:b/>
          <w:bCs/>
        </w:rPr>
      </w:pPr>
      <w:r w:rsidRPr="009B1648">
        <w:rPr>
          <w:b/>
          <w:bCs/>
        </w:rPr>
        <w:t>ОБЩИЕ УСЛОВИЯ</w:t>
      </w: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bottom w:w="28" w:type="dxa"/>
        </w:tblCellMar>
        <w:tblLook w:val="01E0" w:firstRow="1" w:lastRow="1" w:firstColumn="1" w:lastColumn="1" w:noHBand="0" w:noVBand="0"/>
      </w:tblPr>
      <w:tblGrid>
        <w:gridCol w:w="2127"/>
        <w:gridCol w:w="7683"/>
      </w:tblGrid>
      <w:tr w:rsidR="004035D1" w:rsidRPr="00C3608F" w:rsidTr="00295D75">
        <w:trPr>
          <w:cantSplit/>
        </w:trPr>
        <w:tc>
          <w:tcPr>
            <w:tcW w:w="2127" w:type="dxa"/>
            <w:shd w:val="clear" w:color="auto" w:fill="CCCCCC"/>
          </w:tcPr>
          <w:p w:rsidR="004035D1" w:rsidRPr="001A4F55" w:rsidRDefault="004035D1" w:rsidP="00295D75">
            <w:pPr>
              <w:spacing w:before="20" w:line="192" w:lineRule="auto"/>
              <w:rPr>
                <w:rFonts w:eastAsia="Batang"/>
                <w:b/>
              </w:rPr>
            </w:pPr>
            <w:r w:rsidRPr="001A4F55">
              <w:rPr>
                <w:rFonts w:eastAsia="Batang"/>
                <w:b/>
              </w:rPr>
              <w:t>Общие требования к товару</w:t>
            </w:r>
          </w:p>
        </w:tc>
        <w:tc>
          <w:tcPr>
            <w:tcW w:w="7683" w:type="dxa"/>
          </w:tcPr>
          <w:p w:rsidR="004035D1" w:rsidRPr="00194871" w:rsidRDefault="004035D1" w:rsidP="00295D75">
            <w:pPr>
              <w:spacing w:before="20" w:line="216" w:lineRule="auto"/>
              <w:jc w:val="both"/>
              <w:rPr>
                <w:rFonts w:eastAsia="Batang"/>
                <w:i/>
                <w:iCs/>
              </w:rPr>
            </w:pPr>
            <w:r>
              <w:rPr>
                <w:rFonts w:eastAsia="Batang"/>
                <w:i/>
                <w:iCs/>
              </w:rPr>
              <w:t>П</w:t>
            </w:r>
            <w:r w:rsidRPr="00194871">
              <w:rPr>
                <w:rFonts w:eastAsia="Batang"/>
                <w:i/>
                <w:iCs/>
              </w:rPr>
              <w:t>оставляемый товар должен быть новым товаром (товаром, который не был в употреблении, в ремонте, в том числе который не был восстановлен, у которого не была осуществлена замена составных частей, не были восстановлены потребительские свойства) в случае, если иное не предусмотрено описанием объекта закупки</w:t>
            </w:r>
            <w:r>
              <w:rPr>
                <w:rFonts w:eastAsia="Batang"/>
                <w:i/>
                <w:iCs/>
              </w:rPr>
              <w:t>.</w:t>
            </w:r>
          </w:p>
          <w:p w:rsidR="004035D1" w:rsidRPr="001A4F55" w:rsidRDefault="004035D1" w:rsidP="00295D75">
            <w:pPr>
              <w:spacing w:before="20" w:line="216" w:lineRule="auto"/>
              <w:jc w:val="both"/>
              <w:rPr>
                <w:rFonts w:eastAsia="Batang"/>
                <w:i/>
              </w:rPr>
            </w:pPr>
            <w:r w:rsidRPr="001A4F55">
              <w:rPr>
                <w:rFonts w:eastAsia="Batang"/>
                <w:i/>
              </w:rPr>
              <w:t xml:space="preserve">Поставляемый товар должен быть без каких-либо ограничений (залог, запрет, арест и т.п.) допущенным к свободному обращению на территории Российской Федерации. </w:t>
            </w:r>
          </w:p>
        </w:tc>
      </w:tr>
      <w:tr w:rsidR="004035D1" w:rsidRPr="001A4F55" w:rsidTr="00295D75">
        <w:trPr>
          <w:cantSplit/>
        </w:trPr>
        <w:tc>
          <w:tcPr>
            <w:tcW w:w="2127" w:type="dxa"/>
            <w:shd w:val="clear" w:color="auto" w:fill="CCCCCC"/>
          </w:tcPr>
          <w:p w:rsidR="004035D1" w:rsidRPr="001A4F55" w:rsidRDefault="004035D1" w:rsidP="00295D75">
            <w:pPr>
              <w:spacing w:before="20" w:line="192" w:lineRule="auto"/>
              <w:rPr>
                <w:rFonts w:eastAsia="Batang"/>
                <w:b/>
              </w:rPr>
            </w:pPr>
            <w:r w:rsidRPr="00B65A81">
              <w:rPr>
                <w:rFonts w:eastAsia="Batang"/>
                <w:b/>
              </w:rPr>
              <w:t xml:space="preserve">Начальная (максимальная) цена договора  </w:t>
            </w:r>
          </w:p>
        </w:tc>
        <w:tc>
          <w:tcPr>
            <w:tcW w:w="7683" w:type="dxa"/>
          </w:tcPr>
          <w:p w:rsidR="004035D1" w:rsidRPr="001750C5" w:rsidRDefault="004035D1" w:rsidP="00295D75">
            <w:pPr>
              <w:spacing w:before="20" w:line="216" w:lineRule="auto"/>
              <w:ind w:left="34"/>
              <w:jc w:val="both"/>
              <w:rPr>
                <w:rFonts w:eastAsia="Batang"/>
                <w:b/>
                <w:i/>
                <w:u w:val="single"/>
              </w:rPr>
            </w:pPr>
            <w:r w:rsidRPr="00F34237">
              <w:rPr>
                <w:rFonts w:eastAsia="Batang"/>
                <w:i/>
              </w:rPr>
              <w:t xml:space="preserve">Начальная (максимальная) цена договора </w:t>
            </w:r>
            <w:r w:rsidRPr="001750C5">
              <w:rPr>
                <w:rFonts w:eastAsia="Batang"/>
                <w:b/>
                <w:i/>
                <w:u w:val="single"/>
              </w:rPr>
              <w:t>заполняется</w:t>
            </w:r>
            <w:r w:rsidRPr="001750C5">
              <w:rPr>
                <w:rFonts w:eastAsia="Batang"/>
                <w:b/>
                <w:i/>
                <w:highlight w:val="yellow"/>
                <w:u w:val="single"/>
              </w:rPr>
              <w:t xml:space="preserve"> ОПОЗ</w:t>
            </w:r>
            <w:r w:rsidRPr="001750C5">
              <w:rPr>
                <w:rFonts w:eastAsia="Batang"/>
                <w:b/>
                <w:i/>
                <w:u w:val="single"/>
              </w:rPr>
              <w:t>,</w:t>
            </w:r>
          </w:p>
          <w:p w:rsidR="004035D1" w:rsidRPr="001A4F55" w:rsidRDefault="004035D1" w:rsidP="00295D75">
            <w:pPr>
              <w:spacing w:before="20" w:line="216" w:lineRule="auto"/>
              <w:ind w:left="34"/>
              <w:jc w:val="both"/>
              <w:rPr>
                <w:rFonts w:eastAsia="Batang"/>
                <w:i/>
                <w:sz w:val="16"/>
                <w:szCs w:val="16"/>
              </w:rPr>
            </w:pPr>
            <w:r w:rsidRPr="001A4F55">
              <w:rPr>
                <w:rFonts w:eastAsia="Batang"/>
                <w:i/>
                <w:sz w:val="16"/>
                <w:szCs w:val="16"/>
              </w:rPr>
              <w:t xml:space="preserve">                                                                                              </w:t>
            </w:r>
            <w:r>
              <w:rPr>
                <w:rFonts w:eastAsia="Batang"/>
                <w:i/>
                <w:sz w:val="16"/>
                <w:szCs w:val="16"/>
              </w:rPr>
              <w:t xml:space="preserve">                  </w:t>
            </w:r>
            <w:r w:rsidRPr="001A4F55">
              <w:rPr>
                <w:rFonts w:eastAsia="Batang"/>
                <w:i/>
                <w:sz w:val="16"/>
                <w:szCs w:val="16"/>
              </w:rPr>
              <w:t xml:space="preserve"> (цифрами, прописью)</w:t>
            </w:r>
          </w:p>
          <w:p w:rsidR="004035D1" w:rsidRPr="001A4F55" w:rsidRDefault="004035D1" w:rsidP="00295D75">
            <w:pPr>
              <w:spacing w:before="20" w:line="216" w:lineRule="auto"/>
              <w:ind w:left="34"/>
              <w:jc w:val="both"/>
              <w:rPr>
                <w:rFonts w:eastAsia="Batang"/>
                <w:i/>
              </w:rPr>
            </w:pPr>
            <w:r w:rsidRPr="001A4F55">
              <w:rPr>
                <w:rFonts w:eastAsia="Batang"/>
                <w:i/>
              </w:rPr>
              <w:t>определяемая заказчиком в результате изучения рынка необходимых товаров.</w:t>
            </w:r>
          </w:p>
          <w:p w:rsidR="004035D1" w:rsidRPr="001A4F55" w:rsidRDefault="004035D1" w:rsidP="00295D75">
            <w:pPr>
              <w:spacing w:before="20" w:line="216" w:lineRule="auto"/>
              <w:ind w:left="34"/>
              <w:jc w:val="both"/>
              <w:rPr>
                <w:rFonts w:eastAsia="Batang"/>
                <w:i/>
              </w:rPr>
            </w:pPr>
            <w:r>
              <w:rPr>
                <w:rFonts w:eastAsia="Batang"/>
                <w:i/>
              </w:rPr>
              <w:t>Указать с</w:t>
            </w:r>
            <w:r w:rsidRPr="001A4F55">
              <w:rPr>
                <w:rFonts w:eastAsia="Batang"/>
                <w:i/>
              </w:rPr>
              <w:t>ведения о включенных (не</w:t>
            </w:r>
            <w:r>
              <w:rPr>
                <w:rFonts w:eastAsia="Batang"/>
                <w:i/>
              </w:rPr>
              <w:t xml:space="preserve"> </w:t>
            </w:r>
            <w:r w:rsidRPr="001A4F55">
              <w:rPr>
                <w:rFonts w:eastAsia="Batang"/>
                <w:i/>
              </w:rPr>
              <w:t xml:space="preserve">включенных) в цену товаров, работ, услуг, расходах, </w:t>
            </w:r>
            <w:r>
              <w:rPr>
                <w:rFonts w:eastAsia="Batang"/>
                <w:i/>
              </w:rPr>
              <w:t>например,</w:t>
            </w:r>
            <w:r w:rsidRPr="001A4F55">
              <w:rPr>
                <w:rFonts w:eastAsia="Batang"/>
                <w:i/>
              </w:rPr>
              <w:t xml:space="preserve"> </w:t>
            </w:r>
            <w:r>
              <w:rPr>
                <w:rFonts w:eastAsia="Batang"/>
                <w:i/>
              </w:rPr>
              <w:t xml:space="preserve">о </w:t>
            </w:r>
            <w:r w:rsidRPr="001A4F55">
              <w:rPr>
                <w:rFonts w:eastAsia="Batang"/>
                <w:i/>
              </w:rPr>
              <w:t xml:space="preserve">расходах </w:t>
            </w:r>
            <w:r>
              <w:rPr>
                <w:rFonts w:eastAsia="Batang"/>
                <w:i/>
              </w:rPr>
              <w:t>по</w:t>
            </w:r>
            <w:r w:rsidRPr="001A4F55">
              <w:rPr>
                <w:rFonts w:eastAsia="Batang"/>
                <w:i/>
              </w:rPr>
              <w:t xml:space="preserve"> </w:t>
            </w:r>
            <w:r>
              <w:rPr>
                <w:rFonts w:eastAsia="Batang"/>
                <w:i/>
              </w:rPr>
              <w:t xml:space="preserve">монтажу (сборке) (если есть), </w:t>
            </w:r>
            <w:r w:rsidRPr="00C02A21">
              <w:rPr>
                <w:rFonts w:eastAsia="Batang"/>
                <w:i/>
              </w:rPr>
              <w:t>упаковке, маркировке, доставке товара Заказчику транспортом Поставщика или его подрядчиком, расходы по разгрузке</w:t>
            </w:r>
            <w:r>
              <w:rPr>
                <w:rFonts w:eastAsia="Batang"/>
                <w:i/>
              </w:rPr>
              <w:t xml:space="preserve"> товара</w:t>
            </w:r>
            <w:r w:rsidRPr="00C02A21">
              <w:rPr>
                <w:rFonts w:eastAsia="Batang"/>
                <w:i/>
              </w:rPr>
              <w:t>, расходы на приобретение в пользу Заказчика прав на использование сопутствующего программного обеспечения (ПО), требующего таких прав по условиям правообладателя ПО и в случае, если такое ПО Поставщик вынужден приобретать специально для выполнения требований Технического задания</w:t>
            </w:r>
            <w:r>
              <w:rPr>
                <w:rFonts w:eastAsia="Batang"/>
                <w:i/>
              </w:rPr>
              <w:t xml:space="preserve"> (если требуется), </w:t>
            </w:r>
            <w:r w:rsidRPr="001A4F55">
              <w:rPr>
                <w:rFonts w:eastAsia="Batang"/>
                <w:i/>
              </w:rPr>
              <w:t xml:space="preserve"> страхование, уплату таможенных пошлин, налогов, сборов и других обязательных платежей</w:t>
            </w:r>
            <w:r>
              <w:rPr>
                <w:rFonts w:eastAsia="Batang"/>
                <w:i/>
              </w:rPr>
              <w:t xml:space="preserve"> и др. и пр.</w:t>
            </w:r>
          </w:p>
        </w:tc>
      </w:tr>
      <w:tr w:rsidR="004035D1" w:rsidRPr="00C3608F" w:rsidTr="00295D75">
        <w:trPr>
          <w:cantSplit/>
        </w:trPr>
        <w:tc>
          <w:tcPr>
            <w:tcW w:w="2127" w:type="dxa"/>
            <w:shd w:val="clear" w:color="auto" w:fill="CCCCCC"/>
          </w:tcPr>
          <w:p w:rsidR="004035D1" w:rsidRPr="001A4F55" w:rsidRDefault="004035D1" w:rsidP="00295D75">
            <w:pPr>
              <w:spacing w:before="20" w:line="192" w:lineRule="auto"/>
              <w:rPr>
                <w:rFonts w:eastAsia="Batang"/>
                <w:b/>
              </w:rPr>
            </w:pPr>
            <w:r w:rsidRPr="001A4F55">
              <w:rPr>
                <w:rFonts w:eastAsia="Batang"/>
                <w:b/>
              </w:rPr>
              <w:t>Источник финансирования</w:t>
            </w:r>
          </w:p>
        </w:tc>
        <w:tc>
          <w:tcPr>
            <w:tcW w:w="7683" w:type="dxa"/>
          </w:tcPr>
          <w:p w:rsidR="004035D1" w:rsidRDefault="004035D1" w:rsidP="00295D75">
            <w:pPr>
              <w:shd w:val="clear" w:color="auto" w:fill="FFFFFF"/>
              <w:spacing w:line="274" w:lineRule="exact"/>
              <w:jc w:val="both"/>
              <w:rPr>
                <w:rFonts w:eastAsia="Batang"/>
                <w:i/>
              </w:rPr>
            </w:pPr>
            <w:r>
              <w:rPr>
                <w:rFonts w:eastAsia="Batang"/>
                <w:i/>
              </w:rPr>
              <w:t>с</w:t>
            </w:r>
            <w:r w:rsidRPr="001A4F55">
              <w:rPr>
                <w:rFonts w:eastAsia="Batang"/>
                <w:i/>
              </w:rPr>
              <w:t xml:space="preserve">редства Федерального бюджета, средства </w:t>
            </w:r>
            <w:r>
              <w:rPr>
                <w:rFonts w:eastAsia="Batang"/>
                <w:i/>
              </w:rPr>
              <w:t>автономного учреждения</w:t>
            </w:r>
          </w:p>
          <w:p w:rsidR="004035D1" w:rsidRPr="001A4F55" w:rsidRDefault="004035D1" w:rsidP="00295D75">
            <w:pPr>
              <w:shd w:val="clear" w:color="auto" w:fill="FFFFFF"/>
              <w:spacing w:line="274" w:lineRule="exact"/>
              <w:jc w:val="both"/>
              <w:rPr>
                <w:rFonts w:eastAsia="Batang"/>
                <w:i/>
              </w:rPr>
            </w:pPr>
            <w:r w:rsidRPr="001A4F55">
              <w:rPr>
                <w:rFonts w:eastAsia="Batang"/>
                <w:i/>
              </w:rPr>
              <w:t>(</w:t>
            </w:r>
            <w:r>
              <w:rPr>
                <w:rFonts w:eastAsia="Batang"/>
                <w:i/>
              </w:rPr>
              <w:t>должно быть согласовано</w:t>
            </w:r>
            <w:r w:rsidRPr="001A4F55">
              <w:rPr>
                <w:rFonts w:eastAsia="Batang"/>
                <w:i/>
              </w:rPr>
              <w:t xml:space="preserve"> с ПФ</w:t>
            </w:r>
            <w:r>
              <w:rPr>
                <w:rFonts w:eastAsia="Batang"/>
                <w:i/>
              </w:rPr>
              <w:t>У</w:t>
            </w:r>
            <w:r w:rsidRPr="001A4F55">
              <w:rPr>
                <w:rFonts w:eastAsia="Batang"/>
                <w:i/>
              </w:rPr>
              <w:t>)</w:t>
            </w:r>
          </w:p>
        </w:tc>
      </w:tr>
      <w:tr w:rsidR="004035D1" w:rsidRPr="00C3608F" w:rsidTr="00295D75">
        <w:trPr>
          <w:cantSplit/>
        </w:trPr>
        <w:tc>
          <w:tcPr>
            <w:tcW w:w="2127" w:type="dxa"/>
            <w:shd w:val="clear" w:color="auto" w:fill="CCCCCC"/>
          </w:tcPr>
          <w:p w:rsidR="004035D1" w:rsidRPr="001A4F55" w:rsidRDefault="004035D1" w:rsidP="00295D75">
            <w:pPr>
              <w:spacing w:before="20" w:line="192" w:lineRule="auto"/>
              <w:rPr>
                <w:rFonts w:eastAsia="Batang"/>
                <w:b/>
              </w:rPr>
            </w:pPr>
            <w:r w:rsidRPr="001A4F55">
              <w:rPr>
                <w:rFonts w:eastAsia="Batang"/>
                <w:b/>
              </w:rPr>
              <w:t>Форма, сроки и порядок оплаты</w:t>
            </w:r>
            <w:r>
              <w:rPr>
                <w:rFonts w:eastAsia="Batang"/>
                <w:b/>
              </w:rPr>
              <w:t xml:space="preserve"> </w:t>
            </w:r>
          </w:p>
        </w:tc>
        <w:tc>
          <w:tcPr>
            <w:tcW w:w="7683" w:type="dxa"/>
          </w:tcPr>
          <w:p w:rsidR="004035D1" w:rsidRPr="001A4F55" w:rsidRDefault="004035D1" w:rsidP="00295D75">
            <w:pPr>
              <w:spacing w:before="20" w:line="216" w:lineRule="auto"/>
              <w:ind w:left="176" w:hanging="142"/>
              <w:jc w:val="both"/>
              <w:rPr>
                <w:rFonts w:eastAsia="Batang"/>
                <w:i/>
              </w:rPr>
            </w:pPr>
            <w:r w:rsidRPr="001A4F55">
              <w:rPr>
                <w:rFonts w:eastAsia="Batang"/>
                <w:i/>
              </w:rPr>
              <w:t>(</w:t>
            </w:r>
            <w:r>
              <w:rPr>
                <w:rFonts w:eastAsia="Batang"/>
                <w:i/>
              </w:rPr>
              <w:t>должно быть согласовано</w:t>
            </w:r>
            <w:r w:rsidRPr="001A4F55">
              <w:rPr>
                <w:rFonts w:eastAsia="Batang"/>
                <w:i/>
              </w:rPr>
              <w:t xml:space="preserve"> с ПФ</w:t>
            </w:r>
            <w:r>
              <w:rPr>
                <w:rFonts w:eastAsia="Batang"/>
                <w:i/>
              </w:rPr>
              <w:t>У</w:t>
            </w:r>
            <w:r w:rsidRPr="001A4F55">
              <w:rPr>
                <w:rFonts w:eastAsia="Batang"/>
                <w:i/>
              </w:rPr>
              <w:t>)</w:t>
            </w:r>
          </w:p>
        </w:tc>
      </w:tr>
      <w:tr w:rsidR="004035D1" w:rsidRPr="00C3608F" w:rsidTr="00295D75">
        <w:trPr>
          <w:cantSplit/>
        </w:trPr>
        <w:tc>
          <w:tcPr>
            <w:tcW w:w="2127" w:type="dxa"/>
            <w:shd w:val="clear" w:color="auto" w:fill="CCCCCC"/>
          </w:tcPr>
          <w:p w:rsidR="004035D1" w:rsidRPr="001A4F55" w:rsidRDefault="004035D1" w:rsidP="00295D75">
            <w:pPr>
              <w:spacing w:before="20" w:line="192" w:lineRule="auto"/>
              <w:rPr>
                <w:rFonts w:eastAsia="Batang"/>
                <w:b/>
              </w:rPr>
            </w:pPr>
            <w:r w:rsidRPr="001A4F55">
              <w:rPr>
                <w:rFonts w:eastAsia="Batang"/>
                <w:b/>
              </w:rPr>
              <w:t>Место, условия поставки</w:t>
            </w:r>
          </w:p>
        </w:tc>
        <w:tc>
          <w:tcPr>
            <w:tcW w:w="7683" w:type="dxa"/>
          </w:tcPr>
          <w:p w:rsidR="004035D1" w:rsidRDefault="004035D1" w:rsidP="00295D75">
            <w:pPr>
              <w:spacing w:before="20" w:line="216" w:lineRule="auto"/>
              <w:jc w:val="both"/>
              <w:rPr>
                <w:rFonts w:eastAsia="Batang"/>
                <w:i/>
              </w:rPr>
            </w:pPr>
            <w:r w:rsidRPr="001A4F55">
              <w:rPr>
                <w:rFonts w:eastAsia="Batang"/>
                <w:i/>
              </w:rPr>
              <w:t>Место поставки</w:t>
            </w:r>
            <w:r>
              <w:rPr>
                <w:rFonts w:eastAsia="Batang"/>
                <w:i/>
              </w:rPr>
              <w:t>: __________________________</w:t>
            </w:r>
          </w:p>
          <w:p w:rsidR="004035D1" w:rsidRDefault="004035D1" w:rsidP="00295D75">
            <w:pPr>
              <w:spacing w:before="20" w:line="216" w:lineRule="auto"/>
              <w:jc w:val="both"/>
              <w:rPr>
                <w:rFonts w:eastAsia="Batang"/>
                <w:i/>
              </w:rPr>
            </w:pPr>
            <w:r w:rsidRPr="001A4F55">
              <w:rPr>
                <w:rFonts w:eastAsia="Batang"/>
                <w:i/>
              </w:rPr>
              <w:t>(</w:t>
            </w:r>
            <w:r>
              <w:rPr>
                <w:rFonts w:eastAsia="Batang"/>
                <w:i/>
              </w:rPr>
              <w:t>после указания места доставки</w:t>
            </w:r>
            <w:r w:rsidRPr="001A4F55">
              <w:rPr>
                <w:rFonts w:eastAsia="Batang"/>
                <w:i/>
              </w:rPr>
              <w:t xml:space="preserve"> необходимо указывать «через склад» </w:t>
            </w:r>
          </w:p>
          <w:p w:rsidR="004035D1" w:rsidRPr="001A4F55" w:rsidRDefault="004035D1" w:rsidP="00295D75">
            <w:pPr>
              <w:spacing w:before="20" w:line="216" w:lineRule="auto"/>
              <w:jc w:val="both"/>
              <w:rPr>
                <w:rFonts w:eastAsia="Batang"/>
                <w:i/>
              </w:rPr>
            </w:pPr>
            <w:r w:rsidRPr="001A4F55">
              <w:rPr>
                <w:rFonts w:eastAsia="Batang"/>
                <w:i/>
              </w:rPr>
              <w:t xml:space="preserve">или, если изначально поставка </w:t>
            </w:r>
            <w:r>
              <w:rPr>
                <w:rFonts w:eastAsia="Batang"/>
                <w:i/>
              </w:rPr>
              <w:t xml:space="preserve">товара </w:t>
            </w:r>
            <w:r w:rsidRPr="001A4F55">
              <w:rPr>
                <w:rFonts w:eastAsia="Batang"/>
                <w:i/>
              </w:rPr>
              <w:t>осуществляется на склад, необходимо указывать адрес склада</w:t>
            </w:r>
            <w:r>
              <w:rPr>
                <w:rFonts w:eastAsia="Batang"/>
                <w:i/>
              </w:rPr>
              <w:t>: Санкт-Петербург, ул. Профессора Попова, д. 5, корпус «О» СПбГЭТУ, склад ОМТС</w:t>
            </w:r>
            <w:r w:rsidRPr="001A4F55">
              <w:rPr>
                <w:rFonts w:eastAsia="Batang"/>
                <w:i/>
              </w:rPr>
              <w:t xml:space="preserve">). </w:t>
            </w:r>
          </w:p>
          <w:p w:rsidR="004035D1" w:rsidRDefault="004035D1" w:rsidP="00295D75">
            <w:pPr>
              <w:spacing w:before="20" w:line="216" w:lineRule="auto"/>
              <w:jc w:val="both"/>
              <w:rPr>
                <w:rFonts w:eastAsia="Batang"/>
                <w:i/>
              </w:rPr>
            </w:pPr>
            <w:r>
              <w:rPr>
                <w:rFonts w:eastAsia="Batang"/>
                <w:i/>
              </w:rPr>
              <w:t>Указать, ч</w:t>
            </w:r>
            <w:r w:rsidRPr="001A4F55">
              <w:rPr>
                <w:rFonts w:eastAsia="Batang"/>
                <w:i/>
              </w:rPr>
              <w:t>то</w:t>
            </w:r>
            <w:r>
              <w:rPr>
                <w:rFonts w:eastAsia="Batang"/>
                <w:i/>
              </w:rPr>
              <w:t xml:space="preserve"> включает в себя поставка, </w:t>
            </w:r>
            <w:proofErr w:type="gramStart"/>
            <w:r>
              <w:rPr>
                <w:rFonts w:eastAsia="Batang"/>
                <w:i/>
              </w:rPr>
              <w:t>например</w:t>
            </w:r>
            <w:proofErr w:type="gramEnd"/>
            <w:r>
              <w:rPr>
                <w:rFonts w:eastAsia="Batang"/>
                <w:i/>
              </w:rPr>
              <w:t xml:space="preserve">: </w:t>
            </w:r>
          </w:p>
          <w:p w:rsidR="004035D1" w:rsidRPr="001A4F55" w:rsidRDefault="004035D1" w:rsidP="00295D75">
            <w:pPr>
              <w:spacing w:before="20" w:line="216" w:lineRule="auto"/>
              <w:jc w:val="both"/>
              <w:rPr>
                <w:rFonts w:eastAsia="Batang"/>
                <w:i/>
              </w:rPr>
            </w:pPr>
            <w:r>
              <w:rPr>
                <w:rFonts w:eastAsia="Batang"/>
                <w:i/>
              </w:rPr>
              <w:t xml:space="preserve">поставка товара включает </w:t>
            </w:r>
            <w:r w:rsidRPr="001A4F55">
              <w:rPr>
                <w:rFonts w:eastAsia="Batang"/>
                <w:i/>
              </w:rPr>
              <w:t>доставку, монтаж</w:t>
            </w:r>
            <w:r>
              <w:rPr>
                <w:rFonts w:eastAsia="Batang"/>
                <w:i/>
              </w:rPr>
              <w:t xml:space="preserve"> (сборку)</w:t>
            </w:r>
            <w:r w:rsidRPr="001A4F55">
              <w:rPr>
                <w:rFonts w:eastAsia="Batang"/>
                <w:i/>
              </w:rPr>
              <w:t>, пусконаладочные работы, инструктаж о правильной и безопасной эксплуатации товара и др.</w:t>
            </w:r>
            <w:r>
              <w:rPr>
                <w:rFonts w:eastAsia="Batang"/>
                <w:i/>
              </w:rPr>
              <w:t xml:space="preserve"> если требуется</w:t>
            </w:r>
            <w:r w:rsidRPr="001A4F55">
              <w:rPr>
                <w:rFonts w:eastAsia="Batang"/>
                <w:i/>
              </w:rPr>
              <w:t>)</w:t>
            </w:r>
          </w:p>
        </w:tc>
      </w:tr>
      <w:tr w:rsidR="004035D1" w:rsidRPr="00C3608F" w:rsidTr="00295D75">
        <w:trPr>
          <w:cantSplit/>
        </w:trPr>
        <w:tc>
          <w:tcPr>
            <w:tcW w:w="2127" w:type="dxa"/>
            <w:shd w:val="clear" w:color="auto" w:fill="CCCCCC"/>
          </w:tcPr>
          <w:p w:rsidR="004035D1" w:rsidRPr="001A4F55" w:rsidRDefault="004035D1" w:rsidP="00295D75">
            <w:pPr>
              <w:spacing w:before="20" w:line="192" w:lineRule="auto"/>
              <w:rPr>
                <w:rFonts w:eastAsia="Batang"/>
                <w:b/>
              </w:rPr>
            </w:pPr>
            <w:r w:rsidRPr="001A4F55">
              <w:rPr>
                <w:rFonts w:eastAsia="Batang"/>
                <w:b/>
              </w:rPr>
              <w:t>Сроки (периоды) поставки товара (включая доставку)</w:t>
            </w:r>
          </w:p>
        </w:tc>
        <w:tc>
          <w:tcPr>
            <w:tcW w:w="7683" w:type="dxa"/>
          </w:tcPr>
          <w:p w:rsidR="004035D1" w:rsidRDefault="004035D1" w:rsidP="00295D75">
            <w:pPr>
              <w:spacing w:before="20" w:line="216" w:lineRule="auto"/>
              <w:jc w:val="both"/>
              <w:rPr>
                <w:rFonts w:eastAsia="Batang"/>
                <w:i/>
              </w:rPr>
            </w:pPr>
            <w:r>
              <w:rPr>
                <w:rFonts w:eastAsia="Batang"/>
                <w:i/>
              </w:rPr>
              <w:t xml:space="preserve">Например, </w:t>
            </w:r>
          </w:p>
          <w:p w:rsidR="004035D1" w:rsidRDefault="004035D1" w:rsidP="00295D75">
            <w:pPr>
              <w:spacing w:before="20" w:line="216" w:lineRule="auto"/>
              <w:jc w:val="both"/>
              <w:rPr>
                <w:rFonts w:eastAsia="Batang"/>
                <w:i/>
              </w:rPr>
            </w:pPr>
            <w:r>
              <w:rPr>
                <w:rFonts w:eastAsia="Batang"/>
                <w:i/>
              </w:rPr>
              <w:t xml:space="preserve">В течение ____ рабочих дней с момента заключения договора. </w:t>
            </w:r>
          </w:p>
          <w:p w:rsidR="004035D1" w:rsidRPr="001A4F55" w:rsidRDefault="004035D1" w:rsidP="00295D75">
            <w:pPr>
              <w:spacing w:before="20" w:line="216" w:lineRule="auto"/>
              <w:jc w:val="both"/>
              <w:rPr>
                <w:rFonts w:eastAsia="Batang"/>
                <w:i/>
              </w:rPr>
            </w:pPr>
            <w:r w:rsidRPr="00EB2477">
              <w:rPr>
                <w:rFonts w:eastAsia="Batang"/>
                <w:i/>
              </w:rPr>
              <w:t>Срок поставки включает доставку, приемку товара по количеству и качеству. Поставка товара осуществляется единовременно в полном объеме.</w:t>
            </w:r>
          </w:p>
        </w:tc>
      </w:tr>
      <w:tr w:rsidR="004035D1" w:rsidRPr="00C3608F" w:rsidTr="00295D75">
        <w:trPr>
          <w:cantSplit/>
        </w:trPr>
        <w:tc>
          <w:tcPr>
            <w:tcW w:w="2127" w:type="dxa"/>
            <w:shd w:val="clear" w:color="auto" w:fill="CCCCCC"/>
          </w:tcPr>
          <w:p w:rsidR="004035D1" w:rsidRPr="0066152E" w:rsidRDefault="004035D1" w:rsidP="00295D75">
            <w:pPr>
              <w:spacing w:before="20" w:line="192" w:lineRule="auto"/>
              <w:rPr>
                <w:rFonts w:eastAsia="Batang"/>
                <w:b/>
                <w:iCs/>
              </w:rPr>
            </w:pPr>
            <w:r w:rsidRPr="0066152E">
              <w:rPr>
                <w:rFonts w:eastAsia="Batang"/>
                <w:b/>
                <w:iCs/>
              </w:rPr>
              <w:t xml:space="preserve">Требования к гарантийному сроку товара, и (или) объему предоставления гарантий </w:t>
            </w:r>
            <w:r>
              <w:rPr>
                <w:rFonts w:eastAsia="Batang"/>
                <w:b/>
                <w:iCs/>
              </w:rPr>
              <w:t>его</w:t>
            </w:r>
            <w:r w:rsidRPr="0066152E">
              <w:rPr>
                <w:rFonts w:eastAsia="Batang"/>
                <w:b/>
                <w:iCs/>
              </w:rPr>
              <w:t xml:space="preserve"> качества, к га</w:t>
            </w:r>
            <w:r>
              <w:rPr>
                <w:rFonts w:eastAsia="Batang"/>
                <w:b/>
                <w:iCs/>
              </w:rPr>
              <w:t>рантийному обслуживанию товара (</w:t>
            </w:r>
            <w:r w:rsidRPr="0066152E">
              <w:rPr>
                <w:rFonts w:eastAsia="Batang"/>
                <w:b/>
                <w:iCs/>
              </w:rPr>
              <w:t>при необходимости</w:t>
            </w:r>
            <w:r>
              <w:rPr>
                <w:rFonts w:eastAsia="Batang"/>
                <w:b/>
                <w:iCs/>
              </w:rPr>
              <w:t>)</w:t>
            </w:r>
          </w:p>
        </w:tc>
        <w:tc>
          <w:tcPr>
            <w:tcW w:w="7683" w:type="dxa"/>
          </w:tcPr>
          <w:p w:rsidR="004035D1" w:rsidRDefault="004035D1" w:rsidP="00295D75">
            <w:pPr>
              <w:spacing w:before="20" w:line="216" w:lineRule="auto"/>
              <w:jc w:val="both"/>
              <w:rPr>
                <w:rFonts w:eastAsia="Batang"/>
                <w:i/>
              </w:rPr>
            </w:pPr>
            <w:r>
              <w:rPr>
                <w:rFonts w:eastAsia="Batang"/>
                <w:i/>
              </w:rPr>
              <w:t xml:space="preserve">Например, </w:t>
            </w:r>
          </w:p>
          <w:p w:rsidR="004035D1" w:rsidRPr="001A4F55" w:rsidRDefault="004035D1" w:rsidP="00295D75">
            <w:pPr>
              <w:spacing w:before="20" w:line="216" w:lineRule="auto"/>
              <w:jc w:val="both"/>
              <w:rPr>
                <w:rFonts w:eastAsia="Batang"/>
                <w:i/>
              </w:rPr>
            </w:pPr>
            <w:r>
              <w:rPr>
                <w:rFonts w:eastAsia="Batang"/>
                <w:i/>
              </w:rPr>
              <w:t>г</w:t>
            </w:r>
            <w:r w:rsidRPr="00C767D2">
              <w:rPr>
                <w:rFonts w:eastAsia="Batang"/>
                <w:i/>
              </w:rPr>
              <w:t xml:space="preserve">арантийный срок, при условии правильной эксплуатации, на поставляемый товар составляет не менее </w:t>
            </w:r>
            <w:r>
              <w:rPr>
                <w:rFonts w:eastAsia="Batang"/>
                <w:i/>
              </w:rPr>
              <w:t>________</w:t>
            </w:r>
            <w:r w:rsidRPr="00C767D2">
              <w:rPr>
                <w:rFonts w:eastAsia="Batang"/>
                <w:i/>
              </w:rPr>
              <w:t xml:space="preserve"> месяцев с момента подписания </w:t>
            </w:r>
            <w:r>
              <w:rPr>
                <w:rFonts w:eastAsia="Batang"/>
                <w:i/>
              </w:rPr>
              <w:t>с</w:t>
            </w:r>
            <w:r w:rsidRPr="00C767D2">
              <w:rPr>
                <w:rFonts w:eastAsia="Batang"/>
                <w:bCs/>
                <w:i/>
              </w:rPr>
              <w:t>торонами а</w:t>
            </w:r>
            <w:r w:rsidRPr="00C767D2">
              <w:rPr>
                <w:rFonts w:eastAsia="Batang"/>
                <w:i/>
              </w:rPr>
              <w:t>кта сдачи-приемки товара</w:t>
            </w:r>
            <w:r>
              <w:rPr>
                <w:rFonts w:eastAsia="Batang"/>
                <w:i/>
              </w:rPr>
              <w:t xml:space="preserve"> по договору</w:t>
            </w:r>
            <w:r w:rsidRPr="001A4F55">
              <w:rPr>
                <w:rFonts w:eastAsia="Batang"/>
                <w:i/>
              </w:rPr>
              <w:t xml:space="preserve">. </w:t>
            </w:r>
          </w:p>
          <w:p w:rsidR="004035D1" w:rsidRPr="001A4F55" w:rsidRDefault="004035D1" w:rsidP="00295D75">
            <w:pPr>
              <w:spacing w:before="20" w:line="216" w:lineRule="auto"/>
              <w:jc w:val="both"/>
              <w:rPr>
                <w:rFonts w:eastAsia="Batang"/>
                <w:i/>
              </w:rPr>
            </w:pPr>
            <w:r w:rsidRPr="001A4F55">
              <w:rPr>
                <w:rFonts w:eastAsia="Batang"/>
                <w:i/>
              </w:rPr>
              <w:t xml:space="preserve">Объем и условия гарантийного обслуживания: </w:t>
            </w:r>
          </w:p>
          <w:p w:rsidR="004035D1" w:rsidRPr="001A4F55" w:rsidRDefault="004035D1" w:rsidP="00295D75">
            <w:pPr>
              <w:spacing w:before="20" w:line="216" w:lineRule="auto"/>
              <w:jc w:val="both"/>
              <w:rPr>
                <w:rFonts w:eastAsia="Batang"/>
                <w:i/>
              </w:rPr>
            </w:pPr>
            <w:proofErr w:type="gramStart"/>
            <w:r w:rsidRPr="001A4F55">
              <w:rPr>
                <w:rFonts w:eastAsia="Batang"/>
                <w:i/>
              </w:rPr>
              <w:t>например,:</w:t>
            </w:r>
            <w:proofErr w:type="gramEnd"/>
          </w:p>
          <w:p w:rsidR="004035D1" w:rsidRPr="001A4F55" w:rsidRDefault="004035D1" w:rsidP="00295D75">
            <w:pPr>
              <w:spacing w:before="20" w:line="216" w:lineRule="auto"/>
              <w:ind w:left="144" w:hanging="144"/>
              <w:jc w:val="both"/>
              <w:rPr>
                <w:rFonts w:eastAsia="Batang"/>
                <w:i/>
              </w:rPr>
            </w:pPr>
            <w:r w:rsidRPr="001A4F55">
              <w:rPr>
                <w:rFonts w:eastAsia="Batang"/>
                <w:i/>
              </w:rPr>
              <w:t xml:space="preserve">- </w:t>
            </w:r>
            <w:r>
              <w:rPr>
                <w:rFonts w:eastAsia="Batang"/>
                <w:i/>
              </w:rPr>
              <w:t>п</w:t>
            </w:r>
            <w:r w:rsidRPr="001A4F55">
              <w:rPr>
                <w:rFonts w:eastAsia="Batang"/>
                <w:i/>
              </w:rPr>
              <w:t xml:space="preserve">редоставление контактной информации (номера телефона, факса и адрес электронный почты), по которым представители Заказчика могут решать вопросы гарантийного обслуживания поставляемых товаров. </w:t>
            </w:r>
          </w:p>
          <w:p w:rsidR="004035D1" w:rsidRPr="001A4F55" w:rsidRDefault="004035D1" w:rsidP="00295D75">
            <w:pPr>
              <w:spacing w:before="20" w:line="216" w:lineRule="auto"/>
              <w:ind w:left="144" w:hanging="144"/>
              <w:jc w:val="both"/>
              <w:rPr>
                <w:rFonts w:eastAsia="Batang"/>
                <w:i/>
              </w:rPr>
            </w:pPr>
            <w:r w:rsidRPr="001A4F55">
              <w:rPr>
                <w:rFonts w:eastAsia="Batang"/>
                <w:i/>
              </w:rPr>
              <w:t xml:space="preserve">- </w:t>
            </w:r>
            <w:r>
              <w:rPr>
                <w:rFonts w:eastAsia="Batang"/>
                <w:i/>
              </w:rPr>
              <w:t>р</w:t>
            </w:r>
            <w:r w:rsidRPr="001A4F55">
              <w:rPr>
                <w:rFonts w:eastAsia="Batang"/>
                <w:i/>
              </w:rPr>
              <w:t>емонт осуществляется на территории Заказчика. В случае невозможности осуществления ремонта на территории Заказчика Поставщик осуществляет все необходимые действия, связанные с ремонтом (включая демонтаж, транспортировку товара до места ремонта и обратно, последующий повторный монтаж и запуск) своими силами и за свой счет.)</w:t>
            </w:r>
          </w:p>
          <w:p w:rsidR="004035D1" w:rsidRDefault="004035D1" w:rsidP="00295D75">
            <w:pPr>
              <w:spacing w:before="20" w:line="216" w:lineRule="auto"/>
              <w:ind w:left="144" w:hanging="144"/>
              <w:jc w:val="both"/>
              <w:rPr>
                <w:rFonts w:eastAsia="Batang"/>
                <w:i/>
              </w:rPr>
            </w:pPr>
            <w:r w:rsidRPr="001A4F55">
              <w:rPr>
                <w:rFonts w:eastAsia="Batang"/>
                <w:i/>
              </w:rPr>
              <w:t xml:space="preserve">- </w:t>
            </w:r>
            <w:r>
              <w:rPr>
                <w:rFonts w:eastAsia="Batang"/>
                <w:i/>
              </w:rPr>
              <w:t>м</w:t>
            </w:r>
            <w:r w:rsidRPr="001A4F55">
              <w:rPr>
                <w:rFonts w:eastAsia="Batang"/>
                <w:i/>
              </w:rPr>
              <w:t xml:space="preserve">аксимальная длительность гарантийного ремонта – </w:t>
            </w:r>
            <w:r>
              <w:rPr>
                <w:rFonts w:eastAsia="Batang"/>
                <w:i/>
              </w:rPr>
              <w:t>___</w:t>
            </w:r>
            <w:r w:rsidRPr="001A4F55">
              <w:rPr>
                <w:rFonts w:eastAsia="Batang"/>
                <w:i/>
              </w:rPr>
              <w:t xml:space="preserve"> рабочих дней.</w:t>
            </w:r>
          </w:p>
          <w:p w:rsidR="004035D1" w:rsidRPr="001A4F55" w:rsidRDefault="004035D1" w:rsidP="00295D75">
            <w:pPr>
              <w:spacing w:before="20" w:line="216" w:lineRule="auto"/>
              <w:ind w:left="144" w:hanging="144"/>
              <w:jc w:val="both"/>
              <w:rPr>
                <w:rFonts w:eastAsia="Batang"/>
                <w:i/>
              </w:rPr>
            </w:pPr>
            <w:r>
              <w:rPr>
                <w:rFonts w:eastAsia="Batang"/>
                <w:i/>
              </w:rPr>
              <w:t xml:space="preserve">- замена неисправного товара на новый по гарантии </w:t>
            </w:r>
            <w:r w:rsidRPr="00C767D2">
              <w:rPr>
                <w:rFonts w:eastAsia="Batang"/>
                <w:i/>
              </w:rPr>
              <w:t>– ___ рабочих дней</w:t>
            </w:r>
            <w:r>
              <w:rPr>
                <w:rFonts w:eastAsia="Batang"/>
                <w:i/>
              </w:rPr>
              <w:t>.</w:t>
            </w:r>
          </w:p>
        </w:tc>
      </w:tr>
      <w:tr w:rsidR="004035D1" w:rsidRPr="00C3608F" w:rsidTr="00295D75">
        <w:trPr>
          <w:cantSplit/>
        </w:trPr>
        <w:tc>
          <w:tcPr>
            <w:tcW w:w="2127" w:type="dxa"/>
            <w:shd w:val="clear" w:color="auto" w:fill="CCCCCC"/>
          </w:tcPr>
          <w:p w:rsidR="004035D1" w:rsidRPr="001A4F55" w:rsidRDefault="004035D1" w:rsidP="00295D75">
            <w:pPr>
              <w:spacing w:before="20" w:line="192" w:lineRule="auto"/>
              <w:rPr>
                <w:rFonts w:eastAsia="Batang"/>
                <w:b/>
              </w:rPr>
            </w:pPr>
            <w:r w:rsidRPr="001A4F55">
              <w:rPr>
                <w:rFonts w:eastAsia="Batang"/>
                <w:b/>
              </w:rPr>
              <w:t>Дополнительные условия</w:t>
            </w:r>
          </w:p>
        </w:tc>
        <w:tc>
          <w:tcPr>
            <w:tcW w:w="7683" w:type="dxa"/>
          </w:tcPr>
          <w:p w:rsidR="004035D1" w:rsidRPr="001A4F55" w:rsidRDefault="004035D1" w:rsidP="00295D75">
            <w:pPr>
              <w:spacing w:before="20" w:line="216" w:lineRule="auto"/>
              <w:jc w:val="both"/>
              <w:rPr>
                <w:rFonts w:eastAsia="Batang"/>
                <w:i/>
              </w:rPr>
            </w:pPr>
            <w:r w:rsidRPr="001A4F55">
              <w:rPr>
                <w:rFonts w:eastAsia="Batang"/>
                <w:i/>
              </w:rPr>
              <w:t xml:space="preserve">В случае необходимости указать условия взаимодействия поставляемого товара с товарами, используемыми Заказчиком. </w:t>
            </w:r>
          </w:p>
        </w:tc>
      </w:tr>
      <w:tr w:rsidR="004035D1" w:rsidRPr="00C3608F" w:rsidTr="00295D75">
        <w:trPr>
          <w:cantSplit/>
        </w:trPr>
        <w:tc>
          <w:tcPr>
            <w:tcW w:w="2127" w:type="dxa"/>
            <w:shd w:val="clear" w:color="auto" w:fill="CCCCCC"/>
          </w:tcPr>
          <w:p w:rsidR="004035D1" w:rsidRPr="001A4F55" w:rsidRDefault="004035D1" w:rsidP="00295D75">
            <w:pPr>
              <w:spacing w:before="20" w:line="192" w:lineRule="auto"/>
              <w:rPr>
                <w:rFonts w:eastAsia="Batang"/>
                <w:b/>
              </w:rPr>
            </w:pPr>
            <w:r w:rsidRPr="001A4F55">
              <w:rPr>
                <w:rFonts w:eastAsia="Batang"/>
                <w:b/>
              </w:rPr>
              <w:t>Общие условия к комплектности при поставке</w:t>
            </w:r>
          </w:p>
        </w:tc>
        <w:tc>
          <w:tcPr>
            <w:tcW w:w="7683" w:type="dxa"/>
          </w:tcPr>
          <w:p w:rsidR="004035D1" w:rsidRPr="001A4F55" w:rsidRDefault="004035D1" w:rsidP="00295D75">
            <w:pPr>
              <w:spacing w:before="20" w:line="216" w:lineRule="auto"/>
              <w:jc w:val="both"/>
              <w:rPr>
                <w:rFonts w:eastAsia="Batang"/>
              </w:rPr>
            </w:pPr>
            <w:r w:rsidRPr="001A4F55">
              <w:rPr>
                <w:rFonts w:eastAsia="Batang"/>
              </w:rPr>
              <w:t>В комплект поставки товара должны входить:</w:t>
            </w:r>
          </w:p>
          <w:p w:rsidR="004035D1" w:rsidRPr="001A4F55" w:rsidRDefault="004035D1" w:rsidP="00295D75">
            <w:pPr>
              <w:spacing w:before="20" w:line="216" w:lineRule="auto"/>
              <w:ind w:left="176" w:hanging="142"/>
              <w:jc w:val="both"/>
              <w:rPr>
                <w:rFonts w:eastAsia="Batang"/>
              </w:rPr>
            </w:pPr>
            <w:r w:rsidRPr="001A4F55">
              <w:rPr>
                <w:rFonts w:eastAsia="Batang"/>
              </w:rPr>
              <w:t>- …,</w:t>
            </w:r>
          </w:p>
          <w:p w:rsidR="004035D1" w:rsidRPr="001A4F55" w:rsidRDefault="004035D1" w:rsidP="00295D75">
            <w:pPr>
              <w:spacing w:before="20" w:line="216" w:lineRule="auto"/>
              <w:ind w:left="34"/>
              <w:jc w:val="both"/>
              <w:rPr>
                <w:rFonts w:eastAsia="Batang"/>
                <w:i/>
              </w:rPr>
            </w:pPr>
            <w:r w:rsidRPr="001A4F55">
              <w:rPr>
                <w:rFonts w:eastAsia="Batang"/>
              </w:rPr>
              <w:t>- …</w:t>
            </w:r>
          </w:p>
        </w:tc>
      </w:tr>
      <w:tr w:rsidR="004035D1" w:rsidRPr="00C3608F" w:rsidTr="00295D75">
        <w:trPr>
          <w:cantSplit/>
        </w:trPr>
        <w:tc>
          <w:tcPr>
            <w:tcW w:w="2127" w:type="dxa"/>
            <w:shd w:val="clear" w:color="auto" w:fill="CCCCCC"/>
          </w:tcPr>
          <w:p w:rsidR="004035D1" w:rsidRPr="001A4F55" w:rsidRDefault="004035D1" w:rsidP="00295D75">
            <w:pPr>
              <w:spacing w:before="20" w:line="192" w:lineRule="auto"/>
              <w:rPr>
                <w:rFonts w:eastAsia="Batang"/>
                <w:b/>
              </w:rPr>
            </w:pPr>
            <w:r w:rsidRPr="001A4F55">
              <w:rPr>
                <w:rFonts w:eastAsia="Batang"/>
                <w:b/>
              </w:rPr>
              <w:t>Состав документации при поставке</w:t>
            </w:r>
          </w:p>
        </w:tc>
        <w:tc>
          <w:tcPr>
            <w:tcW w:w="7683" w:type="dxa"/>
          </w:tcPr>
          <w:p w:rsidR="004035D1" w:rsidRDefault="004035D1" w:rsidP="00295D75">
            <w:pPr>
              <w:spacing w:before="20" w:line="216" w:lineRule="auto"/>
              <w:jc w:val="both"/>
              <w:rPr>
                <w:rFonts w:eastAsia="Batang"/>
                <w:i/>
              </w:rPr>
            </w:pPr>
            <w:r>
              <w:rPr>
                <w:rFonts w:eastAsia="Batang"/>
                <w:i/>
              </w:rPr>
              <w:t xml:space="preserve">Например, </w:t>
            </w:r>
          </w:p>
          <w:p w:rsidR="004035D1" w:rsidRPr="001A4F55" w:rsidRDefault="004035D1" w:rsidP="00295D75">
            <w:pPr>
              <w:spacing w:before="20" w:line="216" w:lineRule="auto"/>
              <w:jc w:val="both"/>
              <w:rPr>
                <w:rFonts w:eastAsia="Batang"/>
                <w:i/>
              </w:rPr>
            </w:pPr>
            <w:r>
              <w:rPr>
                <w:rFonts w:eastAsia="Batang"/>
                <w:i/>
              </w:rPr>
              <w:t>в</w:t>
            </w:r>
            <w:r w:rsidRPr="001A4F55">
              <w:rPr>
                <w:rFonts w:eastAsia="Batang"/>
                <w:i/>
              </w:rPr>
              <w:t xml:space="preserve"> комплект документации при поставке </w:t>
            </w:r>
            <w:r w:rsidRPr="00893250">
              <w:rPr>
                <w:rFonts w:eastAsia="Batang"/>
                <w:i/>
              </w:rPr>
              <w:t xml:space="preserve">товара </w:t>
            </w:r>
            <w:r>
              <w:rPr>
                <w:rFonts w:eastAsia="Batang"/>
                <w:i/>
              </w:rPr>
              <w:t>должны</w:t>
            </w:r>
            <w:r w:rsidRPr="001A4F55">
              <w:rPr>
                <w:rFonts w:eastAsia="Batang"/>
                <w:i/>
              </w:rPr>
              <w:t xml:space="preserve"> входить:</w:t>
            </w:r>
          </w:p>
          <w:p w:rsidR="004035D1" w:rsidRPr="001A4F55" w:rsidRDefault="004035D1" w:rsidP="00295D75">
            <w:pPr>
              <w:spacing w:before="20" w:line="216" w:lineRule="auto"/>
              <w:ind w:left="34"/>
              <w:jc w:val="both"/>
              <w:rPr>
                <w:rFonts w:eastAsia="Batang"/>
                <w:i/>
              </w:rPr>
            </w:pPr>
            <w:r w:rsidRPr="001A4F55">
              <w:rPr>
                <w:rFonts w:eastAsia="Batang"/>
                <w:i/>
              </w:rPr>
              <w:t>- паспорт (если предусмотрен производителем) и инструкция по эксплуатации,</w:t>
            </w:r>
          </w:p>
          <w:p w:rsidR="004035D1" w:rsidRPr="001A4F55" w:rsidRDefault="004035D1" w:rsidP="00295D75">
            <w:pPr>
              <w:spacing w:before="20" w:line="216" w:lineRule="auto"/>
              <w:ind w:left="34"/>
              <w:jc w:val="both"/>
              <w:rPr>
                <w:rFonts w:eastAsia="Batang"/>
                <w:i/>
              </w:rPr>
            </w:pPr>
            <w:r w:rsidRPr="001A4F55">
              <w:rPr>
                <w:rFonts w:eastAsia="Batang"/>
                <w:i/>
              </w:rPr>
              <w:t>-документы, подтверждающие права Заказчика на использование программного обеспечения (если предусмотрено использование ПО),</w:t>
            </w:r>
          </w:p>
          <w:p w:rsidR="004035D1" w:rsidRDefault="004035D1" w:rsidP="00295D75">
            <w:pPr>
              <w:spacing w:before="20" w:line="216" w:lineRule="auto"/>
              <w:ind w:left="34"/>
              <w:jc w:val="both"/>
              <w:rPr>
                <w:rFonts w:eastAsia="Batang"/>
                <w:i/>
              </w:rPr>
            </w:pPr>
            <w:r w:rsidRPr="001A4F55">
              <w:rPr>
                <w:rFonts w:eastAsia="Batang"/>
                <w:i/>
              </w:rPr>
              <w:t>-…сертификаты и пр.</w:t>
            </w:r>
          </w:p>
          <w:p w:rsidR="004035D1" w:rsidRPr="001A4F55" w:rsidRDefault="004035D1" w:rsidP="00295D75">
            <w:pPr>
              <w:spacing w:before="20" w:line="216" w:lineRule="auto"/>
              <w:ind w:left="34"/>
              <w:jc w:val="both"/>
              <w:rPr>
                <w:rFonts w:eastAsia="Batang"/>
                <w:i/>
              </w:rPr>
            </w:pPr>
            <w:r>
              <w:rPr>
                <w:rFonts w:eastAsia="Batang"/>
                <w:i/>
              </w:rPr>
              <w:t>- др.</w:t>
            </w:r>
          </w:p>
          <w:p w:rsidR="004035D1" w:rsidRPr="001A4F55" w:rsidRDefault="004035D1" w:rsidP="00295D75">
            <w:pPr>
              <w:spacing w:before="20" w:line="216" w:lineRule="auto"/>
              <w:ind w:left="34"/>
              <w:jc w:val="both"/>
              <w:rPr>
                <w:rFonts w:eastAsia="Batang"/>
                <w:i/>
              </w:rPr>
            </w:pPr>
            <w:r>
              <w:rPr>
                <w:rFonts w:eastAsia="Batang"/>
                <w:i/>
              </w:rPr>
              <w:t xml:space="preserve">- </w:t>
            </w:r>
            <w:r w:rsidRPr="001A4F55">
              <w:rPr>
                <w:rFonts w:eastAsia="Batang"/>
                <w:i/>
              </w:rPr>
              <w:t>перечень документов, подтверждающих соответствие товара, работ, услуг требованиям, установленным в соответствии с законодательством РФ, в случае, если в соответствии с законодательством РФ установлены требования к такому товару. При этом не допускается требовать предоставление указанных документов в случае, если в соответствии с законодательством РФ указанные документы передаются вместе с товаром.</w:t>
            </w:r>
          </w:p>
        </w:tc>
      </w:tr>
      <w:tr w:rsidR="004035D1" w:rsidRPr="00C3608F" w:rsidTr="00295D75">
        <w:trPr>
          <w:cantSplit/>
        </w:trPr>
        <w:tc>
          <w:tcPr>
            <w:tcW w:w="2127" w:type="dxa"/>
            <w:shd w:val="clear" w:color="auto" w:fill="CCCCCC"/>
          </w:tcPr>
          <w:p w:rsidR="004035D1" w:rsidRPr="001A4F55" w:rsidRDefault="004035D1" w:rsidP="00295D75">
            <w:pPr>
              <w:spacing w:before="20" w:line="192" w:lineRule="auto"/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>Требования к упаковке, маркировке товара</w:t>
            </w:r>
          </w:p>
        </w:tc>
        <w:tc>
          <w:tcPr>
            <w:tcW w:w="7683" w:type="dxa"/>
          </w:tcPr>
          <w:p w:rsidR="004035D1" w:rsidRPr="001A4F55" w:rsidRDefault="004035D1" w:rsidP="00295D75">
            <w:pPr>
              <w:spacing w:before="20" w:line="216" w:lineRule="auto"/>
              <w:ind w:left="176" w:hanging="142"/>
              <w:jc w:val="both"/>
              <w:rPr>
                <w:rFonts w:eastAsia="Batang"/>
                <w:i/>
              </w:rPr>
            </w:pPr>
            <w:r>
              <w:rPr>
                <w:rFonts w:eastAsia="Batang"/>
                <w:i/>
              </w:rPr>
              <w:t>если есть</w:t>
            </w:r>
          </w:p>
        </w:tc>
      </w:tr>
    </w:tbl>
    <w:p w:rsidR="004035D1" w:rsidRPr="002C616C" w:rsidRDefault="004035D1" w:rsidP="004035D1">
      <w:pPr>
        <w:pStyle w:val="a5"/>
        <w:tabs>
          <w:tab w:val="clear" w:pos="4677"/>
          <w:tab w:val="clear" w:pos="9355"/>
        </w:tabs>
        <w:ind w:left="709" w:hanging="425"/>
        <w:rPr>
          <w:b/>
          <w:i/>
        </w:rPr>
      </w:pPr>
      <w:r w:rsidRPr="002C616C">
        <w:rPr>
          <w:b/>
          <w:i/>
        </w:rPr>
        <w:t>Дополнительно могут быть установлены:</w:t>
      </w:r>
    </w:p>
    <w:p w:rsidR="004035D1" w:rsidRPr="002C616C" w:rsidRDefault="004035D1" w:rsidP="004035D1">
      <w:pPr>
        <w:pStyle w:val="a5"/>
        <w:tabs>
          <w:tab w:val="clear" w:pos="4677"/>
          <w:tab w:val="clear" w:pos="9355"/>
        </w:tabs>
        <w:ind w:firstLine="567"/>
        <w:rPr>
          <w:i/>
        </w:rPr>
      </w:pPr>
      <w:r w:rsidRPr="002C616C">
        <w:rPr>
          <w:i/>
        </w:rPr>
        <w:t>- требования по электрическому питанию,</w:t>
      </w:r>
    </w:p>
    <w:p w:rsidR="004035D1" w:rsidRPr="002C616C" w:rsidRDefault="004035D1" w:rsidP="004035D1">
      <w:pPr>
        <w:pStyle w:val="a5"/>
        <w:tabs>
          <w:tab w:val="clear" w:pos="4677"/>
          <w:tab w:val="clear" w:pos="9355"/>
        </w:tabs>
        <w:ind w:left="709" w:hanging="142"/>
        <w:rPr>
          <w:i/>
        </w:rPr>
      </w:pPr>
      <w:r w:rsidRPr="002C616C">
        <w:rPr>
          <w:i/>
        </w:rPr>
        <w:t>- требования к рабочей среде,</w:t>
      </w:r>
    </w:p>
    <w:p w:rsidR="004035D1" w:rsidRDefault="004035D1" w:rsidP="004035D1">
      <w:pPr>
        <w:pStyle w:val="a5"/>
        <w:tabs>
          <w:tab w:val="clear" w:pos="4677"/>
          <w:tab w:val="clear" w:pos="9355"/>
        </w:tabs>
        <w:ind w:left="709" w:hanging="142"/>
        <w:rPr>
          <w:i/>
        </w:rPr>
      </w:pPr>
      <w:r w:rsidRPr="002C616C">
        <w:rPr>
          <w:i/>
        </w:rPr>
        <w:t xml:space="preserve">-иные требования к товару, соответствующие </w:t>
      </w:r>
      <w:r>
        <w:rPr>
          <w:i/>
        </w:rPr>
        <w:t>потребностям</w:t>
      </w:r>
      <w:r w:rsidRPr="00A635D1">
        <w:rPr>
          <w:i/>
        </w:rPr>
        <w:t xml:space="preserve"> Заказчика.</w:t>
      </w:r>
    </w:p>
    <w:p w:rsidR="004035D1" w:rsidRPr="007E496E" w:rsidRDefault="004035D1" w:rsidP="004035D1">
      <w:pPr>
        <w:pStyle w:val="a5"/>
        <w:tabs>
          <w:tab w:val="clear" w:pos="4677"/>
          <w:tab w:val="clear" w:pos="9355"/>
        </w:tabs>
        <w:ind w:left="709" w:hanging="142"/>
        <w:jc w:val="center"/>
        <w:rPr>
          <w:b/>
          <w:sz w:val="16"/>
          <w:szCs w:val="16"/>
        </w:rPr>
      </w:pPr>
    </w:p>
    <w:p w:rsidR="004035D1" w:rsidRPr="000C7FE4" w:rsidRDefault="004035D1" w:rsidP="004035D1">
      <w:pPr>
        <w:pStyle w:val="a5"/>
        <w:spacing w:line="360" w:lineRule="auto"/>
        <w:ind w:left="-709"/>
        <w:jc w:val="center"/>
        <w:rPr>
          <w:b/>
          <w:bCs/>
          <w:sz w:val="28"/>
          <w:szCs w:val="28"/>
        </w:rPr>
      </w:pPr>
      <w:r w:rsidRPr="000C7FE4">
        <w:rPr>
          <w:b/>
          <w:bCs/>
          <w:sz w:val="28"/>
          <w:szCs w:val="28"/>
        </w:rPr>
        <w:t>ОПИСАНИЕ ОБЪЕКТА ЗАКУПКИ</w:t>
      </w:r>
      <w:r>
        <w:rPr>
          <w:b/>
          <w:bCs/>
          <w:sz w:val="28"/>
          <w:szCs w:val="28"/>
        </w:rPr>
        <w:t>*</w:t>
      </w:r>
    </w:p>
    <w:tbl>
      <w:tblPr>
        <w:tblW w:w="978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09"/>
        <w:gridCol w:w="1338"/>
        <w:gridCol w:w="1417"/>
        <w:gridCol w:w="5325"/>
        <w:gridCol w:w="992"/>
      </w:tblGrid>
      <w:tr w:rsidR="004035D1" w:rsidRPr="00866E80" w:rsidTr="00295D75">
        <w:trPr>
          <w:trHeight w:val="447"/>
        </w:trPr>
        <w:tc>
          <w:tcPr>
            <w:tcW w:w="709" w:type="dxa"/>
            <w:shd w:val="clear" w:color="auto" w:fill="CCCCCC"/>
            <w:vAlign w:val="center"/>
          </w:tcPr>
          <w:p w:rsidR="004035D1" w:rsidRPr="007E496E" w:rsidRDefault="004035D1" w:rsidP="00295D75">
            <w:pPr>
              <w:jc w:val="center"/>
              <w:rPr>
                <w:b/>
                <w:sz w:val="18"/>
                <w:szCs w:val="18"/>
              </w:rPr>
            </w:pPr>
            <w:r w:rsidRPr="007E496E">
              <w:rPr>
                <w:b/>
                <w:sz w:val="18"/>
                <w:szCs w:val="18"/>
              </w:rPr>
              <w:t xml:space="preserve">№ </w:t>
            </w:r>
            <w:r>
              <w:rPr>
                <w:b/>
                <w:sz w:val="18"/>
                <w:szCs w:val="18"/>
              </w:rPr>
              <w:t>тов. поз</w:t>
            </w:r>
          </w:p>
        </w:tc>
        <w:tc>
          <w:tcPr>
            <w:tcW w:w="1338" w:type="dxa"/>
            <w:shd w:val="clear" w:color="auto" w:fill="CCCCCC"/>
            <w:vAlign w:val="center"/>
          </w:tcPr>
          <w:p w:rsidR="004035D1" w:rsidRDefault="004035D1" w:rsidP="00295D75">
            <w:pPr>
              <w:keepNext/>
              <w:ind w:left="-57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Наименование т</w:t>
            </w:r>
            <w:r w:rsidRPr="007E496E">
              <w:rPr>
                <w:b/>
                <w:sz w:val="18"/>
                <w:szCs w:val="18"/>
              </w:rPr>
              <w:t>овар</w:t>
            </w:r>
            <w:r>
              <w:rPr>
                <w:b/>
                <w:sz w:val="18"/>
                <w:szCs w:val="18"/>
              </w:rPr>
              <w:t>а</w:t>
            </w:r>
          </w:p>
          <w:p w:rsidR="004035D1" w:rsidRPr="00C02A21" w:rsidRDefault="004035D1" w:rsidP="00295D75">
            <w:pPr>
              <w:keepNext/>
              <w:ind w:left="-57"/>
              <w:jc w:val="center"/>
              <w:rPr>
                <w:sz w:val="18"/>
                <w:szCs w:val="18"/>
              </w:rPr>
            </w:pPr>
            <w:r w:rsidRPr="00C02A21">
              <w:rPr>
                <w:sz w:val="18"/>
                <w:szCs w:val="18"/>
              </w:rPr>
              <w:t xml:space="preserve">(код </w:t>
            </w:r>
            <w:r>
              <w:rPr>
                <w:sz w:val="18"/>
                <w:szCs w:val="18"/>
              </w:rPr>
              <w:t>ОКПД2</w:t>
            </w:r>
            <w:r w:rsidRPr="00C02A21">
              <w:rPr>
                <w:sz w:val="18"/>
                <w:szCs w:val="18"/>
              </w:rPr>
              <w:t>)</w:t>
            </w:r>
          </w:p>
        </w:tc>
        <w:tc>
          <w:tcPr>
            <w:tcW w:w="1417" w:type="dxa"/>
            <w:shd w:val="clear" w:color="auto" w:fill="CCCCCC"/>
            <w:vAlign w:val="center"/>
          </w:tcPr>
          <w:p w:rsidR="004035D1" w:rsidRPr="007E496E" w:rsidRDefault="004035D1" w:rsidP="00295D75">
            <w:pPr>
              <w:keepNext/>
              <w:spacing w:line="21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Комплектность по позиции </w:t>
            </w:r>
            <w:r w:rsidRPr="008A2C6F">
              <w:rPr>
                <w:i/>
                <w:sz w:val="18"/>
                <w:szCs w:val="18"/>
              </w:rPr>
              <w:t>(если имеется)</w:t>
            </w:r>
          </w:p>
        </w:tc>
        <w:tc>
          <w:tcPr>
            <w:tcW w:w="5325" w:type="dxa"/>
            <w:shd w:val="clear" w:color="auto" w:fill="CCCCCC"/>
            <w:vAlign w:val="center"/>
          </w:tcPr>
          <w:p w:rsidR="004035D1" w:rsidRPr="007E496E" w:rsidRDefault="004035D1" w:rsidP="00295D75">
            <w:pPr>
              <w:keepNext/>
              <w:spacing w:line="216" w:lineRule="auto"/>
              <w:jc w:val="center"/>
              <w:rPr>
                <w:b/>
                <w:sz w:val="18"/>
                <w:szCs w:val="18"/>
              </w:rPr>
            </w:pPr>
            <w:r w:rsidRPr="007E496E">
              <w:rPr>
                <w:b/>
                <w:sz w:val="18"/>
                <w:szCs w:val="18"/>
              </w:rPr>
              <w:t>Функциональные</w:t>
            </w:r>
            <w:r>
              <w:rPr>
                <w:b/>
                <w:sz w:val="18"/>
                <w:szCs w:val="18"/>
              </w:rPr>
              <w:t>, технические</w:t>
            </w:r>
            <w:r w:rsidRPr="007E496E">
              <w:rPr>
                <w:b/>
                <w:sz w:val="18"/>
                <w:szCs w:val="18"/>
              </w:rPr>
              <w:t xml:space="preserve"> и качественные характеристики товара</w:t>
            </w:r>
          </w:p>
        </w:tc>
        <w:tc>
          <w:tcPr>
            <w:tcW w:w="992" w:type="dxa"/>
            <w:shd w:val="clear" w:color="auto" w:fill="CCCCCC"/>
            <w:vAlign w:val="center"/>
          </w:tcPr>
          <w:p w:rsidR="004035D1" w:rsidRPr="00AF4722" w:rsidRDefault="004035D1" w:rsidP="00295D7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Кол-во, ед. изм.</w:t>
            </w:r>
          </w:p>
        </w:tc>
      </w:tr>
      <w:tr w:rsidR="004035D1" w:rsidRPr="00866E80" w:rsidTr="00295D75">
        <w:tc>
          <w:tcPr>
            <w:tcW w:w="709" w:type="dxa"/>
            <w:shd w:val="clear" w:color="auto" w:fill="auto"/>
          </w:tcPr>
          <w:p w:rsidR="004035D1" w:rsidRPr="00866E80" w:rsidRDefault="004035D1" w:rsidP="00295D75">
            <w:pPr>
              <w:widowControl w:val="0"/>
              <w:suppressAutoHyphens/>
              <w:spacing w:before="20" w:line="216" w:lineRule="auto"/>
              <w:jc w:val="center"/>
              <w:rPr>
                <w:b/>
                <w:sz w:val="20"/>
                <w:szCs w:val="20"/>
              </w:rPr>
            </w:pPr>
            <w:r w:rsidRPr="00866E80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.</w:t>
            </w:r>
          </w:p>
          <w:p w:rsidR="004035D1" w:rsidRPr="00866E80" w:rsidRDefault="004035D1" w:rsidP="00295D75">
            <w:pPr>
              <w:suppressAutoHyphens/>
              <w:spacing w:before="20" w:line="21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8" w:type="dxa"/>
            <w:shd w:val="clear" w:color="auto" w:fill="auto"/>
          </w:tcPr>
          <w:p w:rsidR="004035D1" w:rsidRPr="00087D05" w:rsidRDefault="004035D1" w:rsidP="00295D75">
            <w:pPr>
              <w:rPr>
                <w:b/>
                <w:i/>
                <w:sz w:val="18"/>
                <w:szCs w:val="18"/>
              </w:rPr>
            </w:pPr>
            <w:r w:rsidRPr="00087D05">
              <w:rPr>
                <w:i/>
              </w:rPr>
              <w:t>Наименование</w:t>
            </w:r>
          </w:p>
          <w:p w:rsidR="004035D1" w:rsidRPr="00087D05" w:rsidRDefault="004035D1" w:rsidP="00295D75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417" w:type="dxa"/>
          </w:tcPr>
          <w:p w:rsidR="004035D1" w:rsidRPr="00885283" w:rsidRDefault="004035D1" w:rsidP="00295D75">
            <w:pPr>
              <w:spacing w:line="216" w:lineRule="auto"/>
              <w:rPr>
                <w:i/>
              </w:rPr>
            </w:pPr>
          </w:p>
        </w:tc>
        <w:tc>
          <w:tcPr>
            <w:tcW w:w="5325" w:type="dxa"/>
            <w:shd w:val="clear" w:color="auto" w:fill="auto"/>
            <w:vAlign w:val="center"/>
          </w:tcPr>
          <w:p w:rsidR="004035D1" w:rsidRPr="001045BD" w:rsidRDefault="004035D1" w:rsidP="004035D1">
            <w:pPr>
              <w:numPr>
                <w:ilvl w:val="0"/>
                <w:numId w:val="1"/>
              </w:numPr>
              <w:spacing w:line="216" w:lineRule="auto"/>
              <w:ind w:left="0" w:firstLine="360"/>
              <w:jc w:val="both"/>
              <w:rPr>
                <w:i/>
              </w:rPr>
            </w:pPr>
            <w:r w:rsidRPr="00885283">
              <w:rPr>
                <w:i/>
              </w:rPr>
              <w:t>В описании объекта закупки указываются функциональные, технические и качественные характеристики, эксплуатационные характеристики объекта закупки (при необходимости).</w:t>
            </w:r>
          </w:p>
          <w:p w:rsidR="004035D1" w:rsidRPr="00087D05" w:rsidRDefault="004035D1" w:rsidP="004035D1">
            <w:pPr>
              <w:numPr>
                <w:ilvl w:val="0"/>
                <w:numId w:val="1"/>
              </w:numPr>
              <w:spacing w:line="216" w:lineRule="auto"/>
              <w:ind w:left="0" w:firstLine="36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iCs/>
              </w:rPr>
              <w:t>В</w:t>
            </w:r>
            <w:r w:rsidRPr="00885283">
              <w:rPr>
                <w:i/>
                <w:iCs/>
              </w:rPr>
              <w:t xml:space="preserve"> соответствии с </w:t>
            </w:r>
            <w:r>
              <w:rPr>
                <w:i/>
                <w:iCs/>
              </w:rPr>
              <w:t xml:space="preserve">установленными </w:t>
            </w:r>
            <w:r w:rsidRPr="00885283">
              <w:rPr>
                <w:i/>
                <w:iCs/>
              </w:rPr>
              <w:t xml:space="preserve">требованиями, </w:t>
            </w:r>
            <w:r>
              <w:rPr>
                <w:i/>
                <w:iCs/>
              </w:rPr>
              <w:t xml:space="preserve">необходимо </w:t>
            </w:r>
            <w:r w:rsidRPr="00290572">
              <w:rPr>
                <w:i/>
                <w:iCs/>
                <w:u w:val="single"/>
              </w:rPr>
              <w:t xml:space="preserve">установить </w:t>
            </w:r>
            <w:r w:rsidRPr="001B6813">
              <w:rPr>
                <w:i/>
                <w:iCs/>
                <w:u w:val="single"/>
              </w:rPr>
              <w:t>показатели, позволяющие определить соответствие</w:t>
            </w:r>
            <w:r w:rsidRPr="003E583B">
              <w:rPr>
                <w:i/>
                <w:iCs/>
              </w:rPr>
              <w:t xml:space="preserve"> </w:t>
            </w:r>
            <w:r w:rsidRPr="007A4018">
              <w:rPr>
                <w:i/>
                <w:iCs/>
              </w:rPr>
              <w:t>закупаем</w:t>
            </w:r>
            <w:r>
              <w:rPr>
                <w:i/>
                <w:iCs/>
              </w:rPr>
              <w:t>ого</w:t>
            </w:r>
            <w:r w:rsidRPr="007A4018"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товара </w:t>
            </w:r>
            <w:r w:rsidRPr="00885283">
              <w:rPr>
                <w:i/>
                <w:iCs/>
              </w:rPr>
              <w:t xml:space="preserve">установленным заказчиком </w:t>
            </w:r>
            <w:r w:rsidRPr="003E583B">
              <w:rPr>
                <w:i/>
                <w:iCs/>
                <w:u w:val="single"/>
              </w:rPr>
              <w:t>требованиям</w:t>
            </w:r>
            <w:r w:rsidRPr="00885283">
              <w:rPr>
                <w:i/>
                <w:iCs/>
              </w:rPr>
              <w:t xml:space="preserve">. При этом указываются </w:t>
            </w:r>
            <w:r w:rsidRPr="00B05670">
              <w:rPr>
                <w:i/>
                <w:iCs/>
                <w:u w:val="single"/>
              </w:rPr>
              <w:t>максимальные и (или) минимальные значения</w:t>
            </w:r>
            <w:r w:rsidRPr="00885283">
              <w:rPr>
                <w:i/>
                <w:iCs/>
              </w:rPr>
              <w:t xml:space="preserve"> таких показателей, а также значения показателей, которые </w:t>
            </w:r>
            <w:r w:rsidRPr="00B05670">
              <w:rPr>
                <w:i/>
                <w:iCs/>
                <w:u w:val="single"/>
              </w:rPr>
              <w:t>не могут изменяться</w:t>
            </w:r>
            <w:r>
              <w:rPr>
                <w:i/>
                <w:iCs/>
              </w:rPr>
              <w:t>.</w:t>
            </w:r>
          </w:p>
        </w:tc>
        <w:tc>
          <w:tcPr>
            <w:tcW w:w="992" w:type="dxa"/>
          </w:tcPr>
          <w:p w:rsidR="004035D1" w:rsidRPr="00ED17A0" w:rsidRDefault="004035D1" w:rsidP="00295D75">
            <w:pPr>
              <w:keepNext/>
              <w:suppressAutoHyphens/>
              <w:spacing w:before="120" w:line="216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4035D1" w:rsidRPr="00866E80" w:rsidTr="00295D75">
        <w:tc>
          <w:tcPr>
            <w:tcW w:w="709" w:type="dxa"/>
            <w:shd w:val="clear" w:color="auto" w:fill="auto"/>
          </w:tcPr>
          <w:p w:rsidR="004035D1" w:rsidRPr="00866E80" w:rsidRDefault="004035D1" w:rsidP="00295D75">
            <w:pPr>
              <w:widowControl w:val="0"/>
              <w:suppressAutoHyphens/>
              <w:spacing w:before="20" w:line="21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1338" w:type="dxa"/>
            <w:shd w:val="clear" w:color="auto" w:fill="auto"/>
          </w:tcPr>
          <w:p w:rsidR="004035D1" w:rsidRPr="00087D05" w:rsidRDefault="004035D1" w:rsidP="00295D75">
            <w:pPr>
              <w:rPr>
                <w:i/>
              </w:rPr>
            </w:pPr>
          </w:p>
        </w:tc>
        <w:tc>
          <w:tcPr>
            <w:tcW w:w="1417" w:type="dxa"/>
          </w:tcPr>
          <w:p w:rsidR="004035D1" w:rsidRPr="00885283" w:rsidRDefault="004035D1" w:rsidP="00295D75">
            <w:pPr>
              <w:spacing w:line="216" w:lineRule="auto"/>
              <w:rPr>
                <w:i/>
              </w:rPr>
            </w:pPr>
          </w:p>
        </w:tc>
        <w:tc>
          <w:tcPr>
            <w:tcW w:w="5325" w:type="dxa"/>
            <w:shd w:val="clear" w:color="auto" w:fill="auto"/>
            <w:vAlign w:val="center"/>
          </w:tcPr>
          <w:p w:rsidR="004035D1" w:rsidRPr="00885283" w:rsidRDefault="004035D1" w:rsidP="00295D75">
            <w:pPr>
              <w:spacing w:line="216" w:lineRule="auto"/>
              <w:rPr>
                <w:i/>
              </w:rPr>
            </w:pPr>
          </w:p>
        </w:tc>
        <w:tc>
          <w:tcPr>
            <w:tcW w:w="992" w:type="dxa"/>
          </w:tcPr>
          <w:p w:rsidR="004035D1" w:rsidRPr="00ED17A0" w:rsidRDefault="004035D1" w:rsidP="00295D75">
            <w:pPr>
              <w:keepNext/>
              <w:suppressAutoHyphens/>
              <w:spacing w:before="120" w:line="216" w:lineRule="auto"/>
              <w:jc w:val="center"/>
              <w:rPr>
                <w:b/>
                <w:sz w:val="18"/>
                <w:szCs w:val="18"/>
              </w:rPr>
            </w:pPr>
          </w:p>
        </w:tc>
      </w:tr>
    </w:tbl>
    <w:p w:rsidR="004035D1" w:rsidRDefault="004035D1" w:rsidP="004035D1">
      <w:pPr>
        <w:pStyle w:val="a7"/>
        <w:spacing w:before="80" w:beforeAutospacing="0" w:after="0" w:afterAutospacing="0"/>
        <w:jc w:val="both"/>
        <w:outlineLvl w:val="0"/>
        <w:rPr>
          <w:b/>
          <w:bCs/>
          <w:i/>
        </w:rPr>
      </w:pPr>
    </w:p>
    <w:p w:rsidR="004035D1" w:rsidRDefault="004035D1" w:rsidP="004035D1">
      <w:pPr>
        <w:pStyle w:val="a7"/>
        <w:spacing w:before="0" w:beforeAutospacing="0" w:after="0" w:afterAutospacing="0"/>
        <w:jc w:val="both"/>
        <w:outlineLvl w:val="0"/>
        <w:rPr>
          <w:b/>
          <w:bCs/>
          <w:i/>
        </w:rPr>
      </w:pPr>
      <w:r w:rsidRPr="00F55F86">
        <w:rPr>
          <w:b/>
          <w:bCs/>
          <w:i/>
        </w:rPr>
        <w:t>*</w:t>
      </w:r>
      <w:r>
        <w:rPr>
          <w:b/>
          <w:bCs/>
          <w:i/>
          <w:u w:val="single"/>
        </w:rPr>
        <w:t>ВНИМАНИЕ!</w:t>
      </w:r>
    </w:p>
    <w:p w:rsidR="004035D1" w:rsidRPr="00D833B3" w:rsidRDefault="004035D1" w:rsidP="004035D1">
      <w:pPr>
        <w:pStyle w:val="a7"/>
        <w:spacing w:before="0" w:beforeAutospacing="0" w:after="0" w:afterAutospacing="0"/>
        <w:jc w:val="both"/>
        <w:outlineLvl w:val="0"/>
        <w:rPr>
          <w:bCs/>
          <w:i/>
          <w:iCs/>
        </w:rPr>
      </w:pPr>
      <w:r w:rsidRPr="00D833B3">
        <w:rPr>
          <w:bCs/>
          <w:i/>
          <w:iCs/>
        </w:rPr>
        <w:t>Не допускается предъявлять к участникам закупки, к закупаемым товарам, работам, услугам, а также к условиям исполнения договора требования и осуществлять оценку и сопоставление заявок на участие в закупке по критериям и в порядке, которые не указаны в документации о закупке. Требования, предъявляемые к участникам закупки, к закупаемым товарам, работам, услугам, а также к условиям исполнения договора, критерии и порядок оценки и сопоставления заявок на участие в закупке, установленные заказчиком, применяются в равной степени ко всем участникам закупки, к предлагаемым ими товарам, работам, услугам, к условиям исполнения договора.</w:t>
      </w:r>
    </w:p>
    <w:p w:rsidR="004035D1" w:rsidRDefault="004035D1" w:rsidP="004035D1">
      <w:pPr>
        <w:autoSpaceDE w:val="0"/>
        <w:autoSpaceDN w:val="0"/>
        <w:adjustRightInd w:val="0"/>
        <w:ind w:firstLine="540"/>
        <w:jc w:val="both"/>
        <w:rPr>
          <w:i/>
          <w:iCs/>
        </w:rPr>
      </w:pPr>
      <w:r>
        <w:rPr>
          <w:i/>
          <w:iCs/>
        </w:rPr>
        <w:t xml:space="preserve">Согласно п.1 ч.10 ст.4  223-ФЗ: </w:t>
      </w:r>
      <w:r w:rsidRPr="00D23628">
        <w:rPr>
          <w:i/>
          <w:iCs/>
        </w:rPr>
        <w:t>требования к безопасности, качеству, техническим характеристикам, функциональным характеристикам (потребительским свойствам) товара, работы, услуги, к размерам, упаковке, отгрузке товара, к результатам работы, установленные заказчиком и предусмотренные техническими регламентами в соответствии с законодательством Российской Федерации о техническом регулировании, документами, разрабатываемыми и применяемыми в национальной системе стандартизации, принятыми в соответствии с законодательством Российской Федерации о стандартизации, иные требования, связанные с определением соответствия поставляемого товара, выполняемой работы, оказываемой услуги потребностям заказчика. Если заказчиком в документации о закупке не используются установленные в соответствии с законодательством Российской Федерации о техническом регулировании, законодательством Российской Федерации о стандартизации требования к безопасности, качеству, техническим характеристикам, функциональным характеристикам (потребительским свойствам) товара, работы, услуги, к размерам, упаковке, отгрузке товара, к результатам работы, в документации о закупке должно содержаться обоснование необходимости использования иных требований, связанных с определением соответствия поставляемого товара, выполняемой работы, оказываемой услуги потребностям заказчика</w:t>
      </w:r>
      <w:r>
        <w:rPr>
          <w:i/>
          <w:iCs/>
        </w:rPr>
        <w:t>.</w:t>
      </w:r>
    </w:p>
    <w:p w:rsidR="004035D1" w:rsidRDefault="004035D1" w:rsidP="004035D1">
      <w:pPr>
        <w:autoSpaceDE w:val="0"/>
        <w:autoSpaceDN w:val="0"/>
        <w:adjustRightInd w:val="0"/>
        <w:ind w:firstLine="540"/>
        <w:jc w:val="both"/>
        <w:rPr>
          <w:i/>
          <w:iCs/>
        </w:rPr>
      </w:pPr>
      <w:r>
        <w:rPr>
          <w:i/>
          <w:iCs/>
        </w:rPr>
        <w:t xml:space="preserve">Согласно ч. </w:t>
      </w:r>
      <w:r w:rsidRPr="004A4BFC">
        <w:rPr>
          <w:i/>
          <w:iCs/>
        </w:rPr>
        <w:t>6.1.</w:t>
      </w:r>
      <w:r>
        <w:rPr>
          <w:i/>
          <w:iCs/>
        </w:rPr>
        <w:t xml:space="preserve"> ст. 3 223-ФЗ:</w:t>
      </w:r>
      <w:r w:rsidRPr="004A4BFC">
        <w:rPr>
          <w:i/>
          <w:iCs/>
        </w:rPr>
        <w:t xml:space="preserve"> </w:t>
      </w:r>
    </w:p>
    <w:p w:rsidR="004035D1" w:rsidRPr="004A4BFC" w:rsidRDefault="004035D1" w:rsidP="004035D1">
      <w:pPr>
        <w:autoSpaceDE w:val="0"/>
        <w:autoSpaceDN w:val="0"/>
        <w:adjustRightInd w:val="0"/>
        <w:ind w:firstLine="540"/>
        <w:jc w:val="both"/>
        <w:rPr>
          <w:i/>
          <w:iCs/>
        </w:rPr>
      </w:pPr>
      <w:r w:rsidRPr="004A4BFC">
        <w:rPr>
          <w:i/>
          <w:iCs/>
        </w:rPr>
        <w:t>1) в описании предмета закупки указываются функциональные характеристики (потребительские свойства), технические и качественные характеристики, а также эксплуатационные характеристики (при необходимости) предмета закупки;</w:t>
      </w:r>
    </w:p>
    <w:p w:rsidR="004035D1" w:rsidRPr="004A4BFC" w:rsidRDefault="004035D1" w:rsidP="004035D1">
      <w:pPr>
        <w:autoSpaceDE w:val="0"/>
        <w:autoSpaceDN w:val="0"/>
        <w:adjustRightInd w:val="0"/>
        <w:ind w:firstLine="540"/>
        <w:jc w:val="both"/>
        <w:rPr>
          <w:i/>
          <w:iCs/>
        </w:rPr>
      </w:pPr>
      <w:r w:rsidRPr="004A4BFC">
        <w:rPr>
          <w:i/>
          <w:iCs/>
        </w:rPr>
        <w:t>2) в описание предмета закупки не должны включаться требования или указания в отношении товарных знаков, знаков обслуживания, фирменных наименований, патентов, полезных моделей, промышленных образцов, наименование страны происхождения товара, требования к товарам, информации, работам, услугам при условии, что такие требования влекут за собой необоснованное ограничение количества участников закупки, за исключением случаев, если не имеется другого способа, обеспечивающего более точное и четкое описание указанных характеристик предмета закупки;</w:t>
      </w:r>
    </w:p>
    <w:p w:rsidR="004035D1" w:rsidRPr="004A4BFC" w:rsidRDefault="004035D1" w:rsidP="004035D1">
      <w:pPr>
        <w:autoSpaceDE w:val="0"/>
        <w:autoSpaceDN w:val="0"/>
        <w:adjustRightInd w:val="0"/>
        <w:ind w:firstLine="540"/>
        <w:jc w:val="both"/>
        <w:rPr>
          <w:i/>
          <w:iCs/>
        </w:rPr>
      </w:pPr>
      <w:r w:rsidRPr="004A4BFC">
        <w:rPr>
          <w:i/>
          <w:iCs/>
        </w:rPr>
        <w:t>3) в случае использования в описании предмета закупки указания на товарный знак необходимо использовать слова "(или эквивалент)", за исключением случаев:</w:t>
      </w:r>
    </w:p>
    <w:p w:rsidR="004035D1" w:rsidRPr="004A4BFC" w:rsidRDefault="004035D1" w:rsidP="004035D1">
      <w:pPr>
        <w:autoSpaceDE w:val="0"/>
        <w:autoSpaceDN w:val="0"/>
        <w:adjustRightInd w:val="0"/>
        <w:ind w:firstLine="540"/>
        <w:jc w:val="both"/>
        <w:rPr>
          <w:i/>
          <w:iCs/>
        </w:rPr>
      </w:pPr>
      <w:r w:rsidRPr="004A4BFC">
        <w:rPr>
          <w:i/>
          <w:iCs/>
        </w:rPr>
        <w:t>а) несовместимости товаров, на которых размещаются другие товарные знаки, и необходимости обеспечения взаимодействия таких товаров с товарами, используемыми заказчиком;</w:t>
      </w:r>
    </w:p>
    <w:p w:rsidR="004035D1" w:rsidRPr="004A4BFC" w:rsidRDefault="004035D1" w:rsidP="004035D1">
      <w:pPr>
        <w:autoSpaceDE w:val="0"/>
        <w:autoSpaceDN w:val="0"/>
        <w:adjustRightInd w:val="0"/>
        <w:ind w:firstLine="540"/>
        <w:jc w:val="both"/>
        <w:rPr>
          <w:i/>
          <w:iCs/>
        </w:rPr>
      </w:pPr>
      <w:r w:rsidRPr="004A4BFC">
        <w:rPr>
          <w:i/>
          <w:iCs/>
        </w:rPr>
        <w:t>б) закупок запасных частей и расходных материалов к машинам и оборудованию, используемым заказчиком, в соответствии с технической документацией на указанные машины и оборудование;</w:t>
      </w:r>
    </w:p>
    <w:p w:rsidR="004035D1" w:rsidRPr="004A4BFC" w:rsidRDefault="004035D1" w:rsidP="004035D1">
      <w:pPr>
        <w:autoSpaceDE w:val="0"/>
        <w:autoSpaceDN w:val="0"/>
        <w:adjustRightInd w:val="0"/>
        <w:ind w:firstLine="540"/>
        <w:jc w:val="both"/>
        <w:rPr>
          <w:i/>
          <w:iCs/>
        </w:rPr>
      </w:pPr>
      <w:r w:rsidRPr="004A4BFC">
        <w:rPr>
          <w:i/>
          <w:iCs/>
        </w:rPr>
        <w:t>в) закупок товаров, необходимых для исполнения государственного или муниципального контракта;</w:t>
      </w:r>
    </w:p>
    <w:p w:rsidR="004035D1" w:rsidRPr="004A4BFC" w:rsidRDefault="004035D1" w:rsidP="004035D1">
      <w:pPr>
        <w:autoSpaceDE w:val="0"/>
        <w:autoSpaceDN w:val="0"/>
        <w:adjustRightInd w:val="0"/>
        <w:ind w:firstLine="540"/>
        <w:jc w:val="both"/>
        <w:rPr>
          <w:i/>
          <w:iCs/>
        </w:rPr>
      </w:pPr>
      <w:r w:rsidRPr="004A4BFC">
        <w:rPr>
          <w:i/>
          <w:iCs/>
        </w:rPr>
        <w:t>г) закупок с указанием конкретных товарных знаков, знаков обслуживания, патентов, полезных моделей, промышленных образцов, места происхождения товара, изготовителя товара, если это предусмотрено условиями международных договоров Российской Федерации или условиями договоров юридических лиц, указанных в части 2 статьи 1</w:t>
      </w:r>
      <w:r>
        <w:rPr>
          <w:i/>
          <w:iCs/>
        </w:rPr>
        <w:t> 223-ФЗ</w:t>
      </w:r>
      <w:r w:rsidRPr="004A4BFC">
        <w:rPr>
          <w:i/>
          <w:iCs/>
        </w:rPr>
        <w:t>, в целях исполнения этими юридическими лицами обязательств по заключенным договорам с юридическими лицами, в том числе иностранными юридическими лицами.</w:t>
      </w:r>
    </w:p>
    <w:p w:rsidR="004035D1" w:rsidRPr="00D833B3" w:rsidRDefault="004035D1" w:rsidP="004035D1">
      <w:pPr>
        <w:pStyle w:val="a7"/>
        <w:spacing w:before="0" w:beforeAutospacing="0" w:after="0" w:afterAutospacing="0"/>
        <w:jc w:val="both"/>
        <w:rPr>
          <w:bCs/>
          <w:i/>
          <w:iCs/>
        </w:rPr>
      </w:pPr>
      <w:r w:rsidRPr="00D833B3">
        <w:rPr>
          <w:bCs/>
          <w:i/>
          <w:iCs/>
        </w:rPr>
        <w:t>Требования к качеству, техническим характеристикам товара, работы, услуги, к их безопасности, к функциональным характеристикам (потребительским свойствам) товара, к размерам, упаковке, отгрузке товара, к результатам работы и иные требования, связанные с определением соответствия поставляемого товара, выполняемой работы, оказываемой услуги потребностям заказчика устанавливаются с соблюдением одного из основных принципов 223-ФЗ:</w:t>
      </w:r>
    </w:p>
    <w:p w:rsidR="004035D1" w:rsidRPr="00D833B3" w:rsidRDefault="004035D1" w:rsidP="004035D1">
      <w:pPr>
        <w:pStyle w:val="a7"/>
        <w:spacing w:before="0" w:beforeAutospacing="0" w:after="0" w:afterAutospacing="0"/>
        <w:jc w:val="both"/>
        <w:rPr>
          <w:bCs/>
          <w:i/>
          <w:iCs/>
        </w:rPr>
      </w:pPr>
      <w:r w:rsidRPr="00D833B3">
        <w:rPr>
          <w:bCs/>
          <w:i/>
          <w:iCs/>
        </w:rPr>
        <w:t xml:space="preserve"> - отсутствие ограничения допуска к участию в закупке путем установления </w:t>
      </w:r>
      <w:proofErr w:type="spellStart"/>
      <w:r w:rsidRPr="00D833B3">
        <w:rPr>
          <w:bCs/>
          <w:i/>
          <w:iCs/>
        </w:rPr>
        <w:t>неизмеряемых</w:t>
      </w:r>
      <w:proofErr w:type="spellEnd"/>
      <w:r w:rsidRPr="00D833B3">
        <w:rPr>
          <w:bCs/>
          <w:i/>
          <w:iCs/>
        </w:rPr>
        <w:t xml:space="preserve"> требований к участникам закупки.</w:t>
      </w:r>
    </w:p>
    <w:p w:rsidR="004035D1" w:rsidRDefault="004035D1" w:rsidP="004035D1">
      <w:pPr>
        <w:pStyle w:val="a7"/>
        <w:spacing w:before="80" w:beforeAutospacing="0" w:after="0" w:afterAutospacing="0"/>
        <w:jc w:val="both"/>
        <w:outlineLvl w:val="0"/>
        <w:rPr>
          <w:bCs/>
          <w:i/>
          <w:iCs/>
          <w:u w:val="single"/>
        </w:rPr>
      </w:pPr>
    </w:p>
    <w:p w:rsidR="004035D1" w:rsidRPr="009B1648" w:rsidRDefault="004035D1" w:rsidP="004035D1">
      <w:pPr>
        <w:pStyle w:val="a7"/>
        <w:spacing w:before="80" w:beforeAutospacing="0" w:after="0" w:afterAutospacing="0"/>
        <w:jc w:val="center"/>
        <w:outlineLvl w:val="0"/>
        <w:rPr>
          <w:b/>
          <w:bCs/>
        </w:rPr>
      </w:pPr>
      <w:r w:rsidRPr="009B1648">
        <w:rPr>
          <w:b/>
          <w:bCs/>
        </w:rPr>
        <w:t xml:space="preserve">СРОКИ И ПОРЯДОК ПОСТАВКИ И ПРИЕМКИ ТОВАРА </w:t>
      </w: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8"/>
        <w:gridCol w:w="5132"/>
      </w:tblGrid>
      <w:tr w:rsidR="004035D1" w:rsidRPr="00A56D1A" w:rsidTr="00295D75">
        <w:tc>
          <w:tcPr>
            <w:tcW w:w="4678" w:type="dxa"/>
            <w:shd w:val="clear" w:color="auto" w:fill="D9D9D9"/>
          </w:tcPr>
          <w:p w:rsidR="004035D1" w:rsidRPr="003478D7" w:rsidRDefault="004035D1" w:rsidP="00295D75">
            <w:pPr>
              <w:spacing w:before="80"/>
              <w:outlineLvl w:val="0"/>
              <w:rPr>
                <w:rFonts w:eastAsia="MS Mincho"/>
                <w:b/>
              </w:rPr>
            </w:pPr>
            <w:r w:rsidRPr="003478D7">
              <w:rPr>
                <w:rFonts w:eastAsia="MS Mincho"/>
                <w:b/>
              </w:rPr>
              <w:t>Срок уведомлени</w:t>
            </w:r>
            <w:r w:rsidRPr="00A56D1A">
              <w:rPr>
                <w:rFonts w:eastAsia="MS Mincho"/>
                <w:b/>
              </w:rPr>
              <w:t>я</w:t>
            </w:r>
            <w:r w:rsidRPr="003478D7">
              <w:rPr>
                <w:rFonts w:eastAsia="MS Mincho"/>
                <w:b/>
              </w:rPr>
              <w:t xml:space="preserve"> Поставщиком Заказчика о конкретной дате и времени доставки товара:</w:t>
            </w:r>
          </w:p>
        </w:tc>
        <w:tc>
          <w:tcPr>
            <w:tcW w:w="5132" w:type="dxa"/>
            <w:shd w:val="clear" w:color="auto" w:fill="auto"/>
          </w:tcPr>
          <w:p w:rsidR="004035D1" w:rsidRPr="003478D7" w:rsidRDefault="004035D1" w:rsidP="00295D75">
            <w:pPr>
              <w:spacing w:before="80"/>
              <w:jc w:val="both"/>
              <w:outlineLvl w:val="0"/>
              <w:rPr>
                <w:rFonts w:eastAsia="MS Mincho"/>
                <w:i/>
              </w:rPr>
            </w:pPr>
            <w:r w:rsidRPr="00A56D1A">
              <w:rPr>
                <w:rFonts w:eastAsia="MS Mincho"/>
                <w:bCs/>
                <w:i/>
              </w:rPr>
              <w:t>за _____ рабочих дня до доставки товара</w:t>
            </w:r>
          </w:p>
        </w:tc>
      </w:tr>
      <w:tr w:rsidR="004035D1" w:rsidRPr="00A56D1A" w:rsidTr="00295D75">
        <w:tc>
          <w:tcPr>
            <w:tcW w:w="4678" w:type="dxa"/>
            <w:shd w:val="clear" w:color="auto" w:fill="D9D9D9"/>
          </w:tcPr>
          <w:p w:rsidR="004035D1" w:rsidRPr="003478D7" w:rsidRDefault="004035D1" w:rsidP="00295D75">
            <w:pPr>
              <w:spacing w:before="80"/>
              <w:outlineLvl w:val="0"/>
              <w:rPr>
                <w:rFonts w:eastAsia="MS Mincho"/>
                <w:b/>
              </w:rPr>
            </w:pPr>
            <w:r w:rsidRPr="003478D7">
              <w:rPr>
                <w:rFonts w:eastAsia="MS Mincho"/>
                <w:b/>
              </w:rPr>
              <w:t xml:space="preserve">Срок </w:t>
            </w:r>
            <w:r w:rsidRPr="00A56D1A">
              <w:rPr>
                <w:rFonts w:eastAsia="MS Mincho"/>
                <w:b/>
              </w:rPr>
              <w:t xml:space="preserve">и порядок </w:t>
            </w:r>
            <w:r w:rsidRPr="003478D7">
              <w:rPr>
                <w:rFonts w:eastAsia="MS Mincho"/>
                <w:b/>
              </w:rPr>
              <w:t>приемки товара</w:t>
            </w:r>
            <w:r w:rsidRPr="003478D7">
              <w:rPr>
                <w:rFonts w:eastAsia="MS Mincho"/>
                <w:b/>
                <w:bCs/>
              </w:rPr>
              <w:t xml:space="preserve"> по количеству</w:t>
            </w:r>
            <w:r w:rsidRPr="003478D7">
              <w:rPr>
                <w:rFonts w:eastAsia="MS Mincho"/>
                <w:b/>
              </w:rPr>
              <w:t>:</w:t>
            </w:r>
          </w:p>
        </w:tc>
        <w:tc>
          <w:tcPr>
            <w:tcW w:w="5132" w:type="dxa"/>
            <w:shd w:val="clear" w:color="auto" w:fill="auto"/>
          </w:tcPr>
          <w:p w:rsidR="004035D1" w:rsidRPr="003478D7" w:rsidRDefault="004035D1" w:rsidP="00295D75">
            <w:pPr>
              <w:spacing w:before="80"/>
              <w:jc w:val="both"/>
              <w:outlineLvl w:val="0"/>
              <w:rPr>
                <w:rFonts w:eastAsia="MS Mincho"/>
                <w:i/>
              </w:rPr>
            </w:pPr>
            <w:r w:rsidRPr="00A56D1A">
              <w:rPr>
                <w:rFonts w:eastAsia="MS Mincho"/>
                <w:i/>
              </w:rPr>
              <w:t>в течение ____ рабочего дня по маркировке, транспортным и сопроводительным документам</w:t>
            </w:r>
          </w:p>
        </w:tc>
      </w:tr>
      <w:tr w:rsidR="004035D1" w:rsidRPr="00A56D1A" w:rsidTr="00295D75">
        <w:tc>
          <w:tcPr>
            <w:tcW w:w="4678" w:type="dxa"/>
            <w:shd w:val="clear" w:color="auto" w:fill="D9D9D9"/>
          </w:tcPr>
          <w:p w:rsidR="004035D1" w:rsidRPr="00A56D1A" w:rsidRDefault="004035D1" w:rsidP="00295D75">
            <w:pPr>
              <w:spacing w:before="80"/>
              <w:outlineLvl w:val="0"/>
              <w:rPr>
                <w:rFonts w:eastAsia="MS Mincho"/>
                <w:b/>
              </w:rPr>
            </w:pPr>
            <w:r w:rsidRPr="00A56D1A">
              <w:rPr>
                <w:rFonts w:eastAsia="MS Mincho"/>
                <w:b/>
              </w:rPr>
              <w:t>Срок и порядок выполнения работ по монтажу (сборке), пуско-наладке товара,</w:t>
            </w:r>
            <w:r w:rsidRPr="007247F6">
              <w:t xml:space="preserve"> </w:t>
            </w:r>
            <w:r w:rsidRPr="00A56D1A">
              <w:rPr>
                <w:b/>
              </w:rPr>
              <w:t xml:space="preserve">проведению </w:t>
            </w:r>
            <w:r w:rsidRPr="00A56D1A">
              <w:rPr>
                <w:rFonts w:eastAsia="MS Mincho"/>
                <w:b/>
              </w:rPr>
              <w:t>инструктажа работников Заказчика о правильной и безопасной эксплуатации товара</w:t>
            </w:r>
          </w:p>
        </w:tc>
        <w:tc>
          <w:tcPr>
            <w:tcW w:w="5132" w:type="dxa"/>
            <w:shd w:val="clear" w:color="auto" w:fill="auto"/>
          </w:tcPr>
          <w:p w:rsidR="004035D1" w:rsidRPr="00A56D1A" w:rsidRDefault="004035D1" w:rsidP="00295D75">
            <w:pPr>
              <w:spacing w:before="80"/>
              <w:jc w:val="both"/>
              <w:outlineLvl w:val="0"/>
              <w:rPr>
                <w:rFonts w:eastAsia="MS Mincho"/>
                <w:i/>
              </w:rPr>
            </w:pPr>
            <w:r w:rsidRPr="00A56D1A">
              <w:rPr>
                <w:rFonts w:eastAsia="MS Mincho"/>
                <w:i/>
              </w:rPr>
              <w:t>если требуется</w:t>
            </w:r>
          </w:p>
        </w:tc>
      </w:tr>
      <w:tr w:rsidR="004035D1" w:rsidRPr="00A56D1A" w:rsidTr="00295D75">
        <w:tc>
          <w:tcPr>
            <w:tcW w:w="4678" w:type="dxa"/>
            <w:shd w:val="clear" w:color="auto" w:fill="D9D9D9"/>
          </w:tcPr>
          <w:p w:rsidR="004035D1" w:rsidRPr="003478D7" w:rsidRDefault="004035D1" w:rsidP="00295D75">
            <w:pPr>
              <w:spacing w:before="80"/>
              <w:outlineLvl w:val="0"/>
              <w:rPr>
                <w:rFonts w:eastAsia="MS Mincho"/>
                <w:b/>
              </w:rPr>
            </w:pPr>
            <w:r w:rsidRPr="003478D7">
              <w:rPr>
                <w:rFonts w:eastAsia="MS Mincho"/>
                <w:b/>
              </w:rPr>
              <w:t xml:space="preserve">Срок </w:t>
            </w:r>
            <w:r w:rsidRPr="00A56D1A">
              <w:rPr>
                <w:rFonts w:eastAsia="MS Mincho"/>
                <w:b/>
              </w:rPr>
              <w:t xml:space="preserve">и порядок </w:t>
            </w:r>
            <w:r w:rsidRPr="003478D7">
              <w:rPr>
                <w:rFonts w:eastAsia="MS Mincho"/>
                <w:b/>
              </w:rPr>
              <w:t>приемки товара</w:t>
            </w:r>
            <w:r w:rsidRPr="003478D7">
              <w:rPr>
                <w:rFonts w:eastAsia="MS Mincho"/>
                <w:b/>
                <w:bCs/>
              </w:rPr>
              <w:t xml:space="preserve"> по качеству</w:t>
            </w:r>
            <w:r w:rsidRPr="003478D7">
              <w:rPr>
                <w:rFonts w:eastAsia="MS Mincho"/>
                <w:b/>
              </w:rPr>
              <w:t>:</w:t>
            </w:r>
          </w:p>
        </w:tc>
        <w:tc>
          <w:tcPr>
            <w:tcW w:w="5132" w:type="dxa"/>
            <w:shd w:val="clear" w:color="auto" w:fill="auto"/>
          </w:tcPr>
          <w:p w:rsidR="004035D1" w:rsidRDefault="004035D1" w:rsidP="00295D75">
            <w:pPr>
              <w:spacing w:before="80"/>
              <w:jc w:val="both"/>
              <w:outlineLvl w:val="0"/>
              <w:rPr>
                <w:rFonts w:eastAsia="MS Mincho"/>
                <w:i/>
              </w:rPr>
            </w:pPr>
            <w:r>
              <w:rPr>
                <w:rFonts w:eastAsia="MS Mincho"/>
                <w:i/>
              </w:rPr>
              <w:t>например,</w:t>
            </w:r>
          </w:p>
          <w:p w:rsidR="004035D1" w:rsidRDefault="004035D1" w:rsidP="00295D75">
            <w:pPr>
              <w:spacing w:before="80"/>
              <w:jc w:val="both"/>
              <w:outlineLvl w:val="0"/>
              <w:rPr>
                <w:rFonts w:eastAsia="MS Mincho"/>
                <w:i/>
              </w:rPr>
            </w:pPr>
            <w:r w:rsidRPr="00A56D1A">
              <w:rPr>
                <w:rFonts w:eastAsia="MS Mincho"/>
                <w:i/>
              </w:rPr>
              <w:t>осуществляется Заказчиком непосредственно после приемки по количеству в течение не более ____ рабочего дня в процессе самостоятельного запуска товара в соответствии с инструкцией</w:t>
            </w:r>
          </w:p>
          <w:p w:rsidR="004035D1" w:rsidRPr="003478D7" w:rsidRDefault="004035D1" w:rsidP="00295D75">
            <w:pPr>
              <w:spacing w:before="80"/>
              <w:jc w:val="both"/>
              <w:outlineLvl w:val="0"/>
              <w:rPr>
                <w:rFonts w:eastAsia="MS Mincho"/>
                <w:i/>
              </w:rPr>
            </w:pPr>
            <w:r>
              <w:rPr>
                <w:rFonts w:eastAsia="MS Mincho"/>
                <w:i/>
              </w:rPr>
              <w:t>или иное</w:t>
            </w:r>
          </w:p>
        </w:tc>
      </w:tr>
      <w:tr w:rsidR="004035D1" w:rsidRPr="00A56D1A" w:rsidTr="00295D75">
        <w:tc>
          <w:tcPr>
            <w:tcW w:w="4678" w:type="dxa"/>
            <w:shd w:val="clear" w:color="auto" w:fill="D9D9D9"/>
          </w:tcPr>
          <w:p w:rsidR="004035D1" w:rsidRPr="003478D7" w:rsidRDefault="004035D1" w:rsidP="00295D75">
            <w:pPr>
              <w:spacing w:before="80"/>
              <w:outlineLvl w:val="0"/>
              <w:rPr>
                <w:rFonts w:eastAsia="MS Mincho"/>
                <w:b/>
              </w:rPr>
            </w:pPr>
            <w:r w:rsidRPr="003478D7">
              <w:rPr>
                <w:rFonts w:eastAsia="MS Mincho"/>
                <w:b/>
              </w:rPr>
              <w:t>Срок для доукомплектования товара:</w:t>
            </w:r>
          </w:p>
        </w:tc>
        <w:tc>
          <w:tcPr>
            <w:tcW w:w="5132" w:type="dxa"/>
            <w:shd w:val="clear" w:color="auto" w:fill="auto"/>
          </w:tcPr>
          <w:p w:rsidR="004035D1" w:rsidRPr="003478D7" w:rsidRDefault="004035D1" w:rsidP="00295D75">
            <w:pPr>
              <w:spacing w:before="80"/>
              <w:jc w:val="both"/>
              <w:outlineLvl w:val="0"/>
              <w:rPr>
                <w:rFonts w:eastAsia="MS Mincho"/>
                <w:i/>
              </w:rPr>
            </w:pPr>
            <w:r w:rsidRPr="00A56D1A">
              <w:rPr>
                <w:rFonts w:eastAsia="MS Mincho"/>
                <w:i/>
              </w:rPr>
              <w:t xml:space="preserve">_____ </w:t>
            </w:r>
            <w:r w:rsidRPr="003478D7">
              <w:rPr>
                <w:rFonts w:eastAsia="MS Mincho"/>
                <w:i/>
              </w:rPr>
              <w:t>рабочих дня</w:t>
            </w:r>
          </w:p>
        </w:tc>
      </w:tr>
      <w:tr w:rsidR="004035D1" w:rsidRPr="003478D7" w:rsidTr="00295D75">
        <w:tc>
          <w:tcPr>
            <w:tcW w:w="4678" w:type="dxa"/>
            <w:shd w:val="clear" w:color="auto" w:fill="D9D9D9"/>
          </w:tcPr>
          <w:p w:rsidR="004035D1" w:rsidRPr="003478D7" w:rsidRDefault="004035D1" w:rsidP="00295D75">
            <w:pPr>
              <w:spacing w:before="80"/>
              <w:outlineLvl w:val="0"/>
              <w:rPr>
                <w:rFonts w:eastAsia="MS Mincho"/>
                <w:b/>
              </w:rPr>
            </w:pPr>
            <w:r w:rsidRPr="003478D7">
              <w:rPr>
                <w:rFonts w:eastAsia="MS Mincho"/>
                <w:b/>
              </w:rPr>
              <w:t>Срок для замены некачественного товара:</w:t>
            </w:r>
          </w:p>
        </w:tc>
        <w:tc>
          <w:tcPr>
            <w:tcW w:w="5132" w:type="dxa"/>
            <w:shd w:val="clear" w:color="auto" w:fill="auto"/>
          </w:tcPr>
          <w:p w:rsidR="004035D1" w:rsidRPr="003478D7" w:rsidRDefault="004035D1" w:rsidP="00295D75">
            <w:pPr>
              <w:spacing w:before="80"/>
              <w:jc w:val="both"/>
              <w:outlineLvl w:val="0"/>
              <w:rPr>
                <w:rFonts w:eastAsia="MS Mincho"/>
                <w:i/>
              </w:rPr>
            </w:pPr>
            <w:r w:rsidRPr="00A56D1A">
              <w:rPr>
                <w:rFonts w:eastAsia="MS Mincho"/>
                <w:i/>
              </w:rPr>
              <w:t>______</w:t>
            </w:r>
            <w:r w:rsidRPr="003478D7">
              <w:rPr>
                <w:rFonts w:eastAsia="MS Mincho"/>
                <w:i/>
              </w:rPr>
              <w:t xml:space="preserve"> рабочих дней</w:t>
            </w:r>
          </w:p>
        </w:tc>
      </w:tr>
    </w:tbl>
    <w:p w:rsidR="004035D1" w:rsidRDefault="004035D1" w:rsidP="004035D1"/>
    <w:p w:rsidR="004035D1" w:rsidRDefault="004035D1" w:rsidP="004035D1"/>
    <w:p w:rsidR="004035D1" w:rsidRPr="00866E80" w:rsidRDefault="004035D1" w:rsidP="004035D1">
      <w:pPr>
        <w:tabs>
          <w:tab w:val="left" w:pos="5940"/>
        </w:tabs>
        <w:ind w:left="142"/>
        <w:rPr>
          <w:sz w:val="20"/>
        </w:rPr>
      </w:pPr>
      <w:r>
        <w:t>Руководитель подразделения (</w:t>
      </w:r>
      <w:proofErr w:type="gramStart"/>
      <w:r>
        <w:t>проекта)</w:t>
      </w:r>
      <w:r w:rsidRPr="004035D1">
        <w:rPr>
          <w:sz w:val="20"/>
        </w:rPr>
        <w:t xml:space="preserve"> </w:t>
      </w:r>
      <w:r>
        <w:rPr>
          <w:sz w:val="20"/>
        </w:rPr>
        <w:t xml:space="preserve">  </w:t>
      </w:r>
      <w:proofErr w:type="gramEnd"/>
      <w:r>
        <w:rPr>
          <w:sz w:val="20"/>
        </w:rPr>
        <w:t xml:space="preserve">                                  </w:t>
      </w:r>
      <w:r>
        <w:rPr>
          <w:sz w:val="20"/>
        </w:rPr>
        <w:t>_____________________________</w:t>
      </w:r>
    </w:p>
    <w:p w:rsidR="004035D1" w:rsidRDefault="004035D1" w:rsidP="004035D1">
      <w:pPr>
        <w:tabs>
          <w:tab w:val="left" w:pos="5940"/>
        </w:tabs>
        <w:ind w:left="142"/>
        <w:rPr>
          <w:sz w:val="20"/>
        </w:rPr>
      </w:pPr>
      <w:r w:rsidRPr="00866E80">
        <w:rPr>
          <w:sz w:val="20"/>
        </w:rPr>
        <w:tab/>
        <w:t>(</w:t>
      </w:r>
      <w:proofErr w:type="spellStart"/>
      <w:r w:rsidRPr="00866E80">
        <w:rPr>
          <w:sz w:val="20"/>
        </w:rPr>
        <w:t>р.т</w:t>
      </w:r>
      <w:proofErr w:type="spellEnd"/>
      <w:r w:rsidRPr="00866E80">
        <w:rPr>
          <w:sz w:val="20"/>
        </w:rPr>
        <w:t xml:space="preserve">. </w:t>
      </w:r>
      <w:r>
        <w:rPr>
          <w:sz w:val="20"/>
        </w:rPr>
        <w:t>________</w:t>
      </w:r>
      <w:r w:rsidRPr="00866E80">
        <w:rPr>
          <w:sz w:val="20"/>
        </w:rPr>
        <w:t xml:space="preserve">, </w:t>
      </w:r>
      <w:proofErr w:type="spellStart"/>
      <w:r w:rsidRPr="00866E80">
        <w:rPr>
          <w:sz w:val="20"/>
        </w:rPr>
        <w:t>м.т</w:t>
      </w:r>
      <w:proofErr w:type="spellEnd"/>
      <w:r w:rsidRPr="00866E80">
        <w:rPr>
          <w:sz w:val="20"/>
        </w:rPr>
        <w:t xml:space="preserve">. </w:t>
      </w:r>
      <w:r>
        <w:rPr>
          <w:sz w:val="20"/>
        </w:rPr>
        <w:t>____________</w:t>
      </w:r>
      <w:r w:rsidRPr="00866E80">
        <w:rPr>
          <w:sz w:val="20"/>
        </w:rPr>
        <w:t>)</w:t>
      </w:r>
    </w:p>
    <w:p w:rsidR="004035D1" w:rsidRDefault="004035D1" w:rsidP="004035D1"/>
    <w:p w:rsidR="004035D1" w:rsidRPr="00F02BD5" w:rsidRDefault="004035D1" w:rsidP="004035D1">
      <w:pPr>
        <w:tabs>
          <w:tab w:val="left" w:pos="5940"/>
        </w:tabs>
        <w:ind w:left="142"/>
      </w:pPr>
      <w:r w:rsidRPr="00F02BD5">
        <w:t xml:space="preserve">Ответственный за составление </w:t>
      </w:r>
    </w:p>
    <w:p w:rsidR="004035D1" w:rsidRPr="00F02BD5" w:rsidRDefault="004035D1" w:rsidP="004035D1">
      <w:pPr>
        <w:tabs>
          <w:tab w:val="left" w:pos="5940"/>
        </w:tabs>
        <w:ind w:left="142"/>
      </w:pPr>
      <w:r w:rsidRPr="00F02BD5">
        <w:t xml:space="preserve">и сопровождение технического задания по закупке, </w:t>
      </w:r>
    </w:p>
    <w:p w:rsidR="004035D1" w:rsidRPr="00866E80" w:rsidRDefault="004035D1" w:rsidP="004035D1">
      <w:pPr>
        <w:tabs>
          <w:tab w:val="left" w:pos="5940"/>
        </w:tabs>
        <w:ind w:left="142"/>
        <w:rPr>
          <w:sz w:val="20"/>
        </w:rPr>
      </w:pPr>
      <w:r w:rsidRPr="00F02BD5">
        <w:t xml:space="preserve">исполнение </w:t>
      </w:r>
      <w:proofErr w:type="gramStart"/>
      <w:r w:rsidRPr="00F02BD5">
        <w:t>договора</w:t>
      </w:r>
      <w:r w:rsidRPr="00981DE8">
        <w:t>:</w:t>
      </w:r>
      <w:r w:rsidRPr="00866E80">
        <w:rPr>
          <w:sz w:val="20"/>
        </w:rPr>
        <w:tab/>
      </w:r>
      <w:proofErr w:type="gramEnd"/>
      <w:r>
        <w:rPr>
          <w:sz w:val="20"/>
        </w:rPr>
        <w:t>_____________________________</w:t>
      </w:r>
    </w:p>
    <w:p w:rsidR="004035D1" w:rsidRDefault="004035D1" w:rsidP="004035D1">
      <w:pPr>
        <w:tabs>
          <w:tab w:val="left" w:pos="5940"/>
        </w:tabs>
        <w:ind w:left="142"/>
        <w:rPr>
          <w:sz w:val="20"/>
        </w:rPr>
      </w:pPr>
      <w:r w:rsidRPr="00866E80">
        <w:rPr>
          <w:sz w:val="20"/>
        </w:rPr>
        <w:tab/>
        <w:t>(</w:t>
      </w:r>
      <w:proofErr w:type="spellStart"/>
      <w:r w:rsidRPr="00866E80">
        <w:rPr>
          <w:sz w:val="20"/>
        </w:rPr>
        <w:t>р.т</w:t>
      </w:r>
      <w:proofErr w:type="spellEnd"/>
      <w:r w:rsidRPr="00866E80">
        <w:rPr>
          <w:sz w:val="20"/>
        </w:rPr>
        <w:t xml:space="preserve">. </w:t>
      </w:r>
      <w:r>
        <w:rPr>
          <w:sz w:val="20"/>
        </w:rPr>
        <w:t>________</w:t>
      </w:r>
      <w:r w:rsidRPr="00866E80">
        <w:rPr>
          <w:sz w:val="20"/>
        </w:rPr>
        <w:t xml:space="preserve">, </w:t>
      </w:r>
      <w:proofErr w:type="spellStart"/>
      <w:r w:rsidRPr="00866E80">
        <w:rPr>
          <w:sz w:val="20"/>
        </w:rPr>
        <w:t>м.т</w:t>
      </w:r>
      <w:proofErr w:type="spellEnd"/>
      <w:r w:rsidRPr="00866E80">
        <w:rPr>
          <w:sz w:val="20"/>
        </w:rPr>
        <w:t xml:space="preserve">. </w:t>
      </w:r>
      <w:r>
        <w:rPr>
          <w:sz w:val="20"/>
        </w:rPr>
        <w:t>____________</w:t>
      </w:r>
      <w:r w:rsidRPr="00866E80">
        <w:rPr>
          <w:sz w:val="20"/>
        </w:rPr>
        <w:t>)</w:t>
      </w:r>
    </w:p>
    <w:p w:rsidR="004035D1" w:rsidRDefault="004035D1" w:rsidP="004035D1">
      <w:pPr>
        <w:tabs>
          <w:tab w:val="left" w:pos="5940"/>
        </w:tabs>
        <w:ind w:left="142"/>
        <w:rPr>
          <w:sz w:val="20"/>
        </w:rPr>
      </w:pPr>
    </w:p>
    <w:p w:rsidR="004035D1" w:rsidRPr="00BB14C8" w:rsidRDefault="004035D1" w:rsidP="004035D1">
      <w:pPr>
        <w:spacing w:before="120"/>
        <w:ind w:left="142"/>
        <w:rPr>
          <w:color w:val="FF0000"/>
        </w:rPr>
      </w:pPr>
      <w:r w:rsidRPr="00BB14C8">
        <w:rPr>
          <w:b/>
          <w:color w:val="FF0000"/>
        </w:rPr>
        <w:t>*</w:t>
      </w:r>
      <w:r w:rsidRPr="00BB14C8">
        <w:rPr>
          <w:b/>
          <w:i/>
          <w:color w:val="FF0000"/>
        </w:rPr>
        <w:t>примечание: текст, выделенный курсивом, исключается при заполнении представленной формы</w:t>
      </w:r>
    </w:p>
    <w:p w:rsidR="004035D1" w:rsidRDefault="004035D1" w:rsidP="004035D1">
      <w:pPr>
        <w:ind w:left="284" w:hanging="284"/>
        <w:rPr>
          <w:b/>
          <w:i/>
          <w:color w:val="FF0000"/>
          <w:sz w:val="22"/>
        </w:rPr>
      </w:pPr>
    </w:p>
    <w:p w:rsidR="004035D1" w:rsidRDefault="004035D1" w:rsidP="004035D1">
      <w:pPr>
        <w:pStyle w:val="a3"/>
        <w:ind w:left="0" w:right="0" w:firstLine="0"/>
        <w:jc w:val="left"/>
        <w:rPr>
          <w:b/>
          <w:i/>
          <w:sz w:val="24"/>
          <w:szCs w:val="24"/>
        </w:rPr>
      </w:pPr>
      <w:bookmarkStart w:id="0" w:name="_GoBack"/>
      <w:bookmarkEnd w:id="0"/>
    </w:p>
    <w:p w:rsidR="004035D1" w:rsidRDefault="004035D1" w:rsidP="004035D1">
      <w:pPr>
        <w:pStyle w:val="a3"/>
        <w:ind w:right="0"/>
        <w:jc w:val="right"/>
        <w:rPr>
          <w:b/>
          <w:i/>
          <w:sz w:val="24"/>
          <w:szCs w:val="24"/>
        </w:rPr>
      </w:pPr>
    </w:p>
    <w:p w:rsidR="00CA7EF3" w:rsidRDefault="00CA7EF3"/>
    <w:sectPr w:rsidR="00CA7EF3" w:rsidSect="004035D1">
      <w:pgSz w:w="11906" w:h="16838"/>
      <w:pgMar w:top="567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8D755F"/>
    <w:multiLevelType w:val="hybridMultilevel"/>
    <w:tmpl w:val="FA1ED9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215"/>
    <w:rsid w:val="00345215"/>
    <w:rsid w:val="004035D1"/>
    <w:rsid w:val="00CA7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12B8E5-A66F-4FF3-BB5B-80C624420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35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4035D1"/>
    <w:pPr>
      <w:ind w:left="-567" w:right="-766" w:firstLine="567"/>
      <w:jc w:val="center"/>
    </w:pPr>
    <w:rPr>
      <w:sz w:val="40"/>
      <w:szCs w:val="20"/>
    </w:rPr>
  </w:style>
  <w:style w:type="character" w:customStyle="1" w:styleId="a4">
    <w:name w:val="Название Знак"/>
    <w:basedOn w:val="a0"/>
    <w:link w:val="a3"/>
    <w:rsid w:val="004035D1"/>
    <w:rPr>
      <w:rFonts w:ascii="Times New Roman" w:eastAsia="Times New Roman" w:hAnsi="Times New Roman" w:cs="Times New Roman"/>
      <w:sz w:val="40"/>
      <w:szCs w:val="20"/>
      <w:lang w:eastAsia="ru-RU"/>
    </w:rPr>
  </w:style>
  <w:style w:type="paragraph" w:styleId="a5">
    <w:name w:val="footer"/>
    <w:basedOn w:val="a"/>
    <w:link w:val="a6"/>
    <w:rsid w:val="004035D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4035D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rsid w:val="004035D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1671</Words>
  <Characters>9530</Characters>
  <Application>Microsoft Office Word</Application>
  <DocSecurity>0</DocSecurity>
  <Lines>79</Lines>
  <Paragraphs>22</Paragraphs>
  <ScaleCrop>false</ScaleCrop>
  <Company>LETI</Company>
  <LinksUpToDate>false</LinksUpToDate>
  <CharactersWithSpaces>11179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Крикунова Екатерина Павловна</dc:creator>
  <cp:keywords/>
  <dc:description/>
  <cp:lastModifiedBy>Крикунова Екатерина Павловна</cp:lastModifiedBy>
  <cp:revision>2</cp:revision>
  <dcterms:created xsi:type="dcterms:W3CDTF">2023-07-11T09:49:00Z</dcterms:created>
  <dcterms:modified xsi:type="dcterms:W3CDTF">2023-07-11T09:51:00Z</dcterms:modified>
</cp:coreProperties>
</file>