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2B6" w:rsidRDefault="00CD52B6" w:rsidP="00CD52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для работников и руководителей</w:t>
      </w:r>
    </w:p>
    <w:p w:rsidR="00DE15AD" w:rsidRPr="00CD52B6" w:rsidRDefault="00206599" w:rsidP="00CD52B6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52B6">
        <w:rPr>
          <w:rFonts w:ascii="Times New Roman" w:hAnsi="Times New Roman" w:cs="Times New Roman"/>
          <w:b/>
          <w:sz w:val="28"/>
          <w:szCs w:val="28"/>
        </w:rPr>
        <w:t>Уважаемый руководитель!</w:t>
      </w:r>
    </w:p>
    <w:p w:rsidR="00CD52B6" w:rsidRDefault="006E780F" w:rsidP="006E780F">
      <w:pPr>
        <w:keepNext/>
        <w:spacing w:before="40" w:after="0"/>
        <w:ind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78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 учетом осложнения эпидемиологической ситуации по заболеваемости корью, наличия дополнительных рисков распространения инфекции в Санкт-Петербурге, в целях недопущения формирования групповых очагов в образовательных организациях, </w:t>
      </w:r>
      <w:proofErr w:type="spellStart"/>
      <w:r w:rsidRPr="006E780F">
        <w:rPr>
          <w:rFonts w:ascii="Times New Roman" w:eastAsia="Calibri" w:hAnsi="Times New Roman" w:cs="Times New Roman"/>
          <w:color w:val="000000"/>
          <w:sz w:val="24"/>
          <w:szCs w:val="24"/>
        </w:rPr>
        <w:t>Роспотребнадзор</w:t>
      </w:r>
      <w:proofErr w:type="spellEnd"/>
      <w:r w:rsidRPr="006E78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требует </w:t>
      </w:r>
      <w:r w:rsidRPr="006E780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95%</w:t>
      </w:r>
      <w:r w:rsidRPr="006E78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охвата иммунизацией против кори в группах риска, в том числе в вузах. </w:t>
      </w:r>
    </w:p>
    <w:p w:rsidR="006E780F" w:rsidRPr="006E780F" w:rsidRDefault="00CD52B6" w:rsidP="006E780F">
      <w:pPr>
        <w:keepNext/>
        <w:spacing w:before="40"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В</w:t>
      </w:r>
      <w:r w:rsidR="006E780F" w:rsidRPr="006E78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соответствии с приказом ректора №ОД/0334 от 01.06.2023 г. </w:t>
      </w:r>
      <w:r w:rsidR="006E780F" w:rsidRPr="006E780F">
        <w:rPr>
          <w:rFonts w:ascii="Times New Roman" w:eastAsia="Calibri" w:hAnsi="Times New Roman" w:cs="Times New Roman"/>
          <w:sz w:val="24"/>
          <w:szCs w:val="24"/>
        </w:rPr>
        <w:t>«</w:t>
      </w:r>
      <w:r w:rsidR="006E780F" w:rsidRPr="006E780F">
        <w:rPr>
          <w:rFonts w:ascii="Times New Roman" w:eastAsia="Calibri" w:hAnsi="Times New Roman" w:cs="Times New Roman"/>
          <w:sz w:val="24"/>
          <w:szCs w:val="24"/>
          <w:lang w:eastAsia="ru-RU"/>
        </w:rPr>
        <w:t>Об организации профилактических мероприятий в СПбГЭТУ «ЛЭТИ» против распространения кори» и приказом №ОД/0552 от 27.09.2023 «О внесении изменений в приказ СПбГЭТУ «ЛЭТИ» «Об организации профилактических мероприятий в СПбГЭТУ «ЛЭТИ» против распространения кори»»</w:t>
      </w:r>
    </w:p>
    <w:p w:rsidR="00CD52B6" w:rsidRPr="00CD52B6" w:rsidRDefault="006E780F" w:rsidP="00CD52B6">
      <w:pPr>
        <w:keepNext/>
        <w:spacing w:before="40" w:line="252" w:lineRule="auto"/>
        <w:ind w:firstLine="284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6E780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работникам</w:t>
      </w:r>
      <w:r w:rsidRPr="006E78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6E780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необходимо предоставить во врачебный здравпункт (очно или по электронной почте </w:t>
      </w:r>
      <w:hyperlink r:id="rId6" w:history="1">
        <w:r w:rsidRPr="006E780F">
          <w:rPr>
            <w:rFonts w:ascii="Times New Roman" w:eastAsia="Calibri" w:hAnsi="Times New Roman" w:cs="Times New Roman"/>
            <w:b/>
            <w:bCs/>
            <w:color w:val="0563C1"/>
            <w:sz w:val="24"/>
            <w:szCs w:val="24"/>
            <w:u w:val="single"/>
            <w:lang w:val="en-US" w:eastAsia="ru-RU"/>
          </w:rPr>
          <w:t>Zdrav</w:t>
        </w:r>
        <w:r w:rsidRPr="006E780F">
          <w:rPr>
            <w:rFonts w:ascii="Times New Roman" w:eastAsia="Calibri" w:hAnsi="Times New Roman" w:cs="Times New Roman"/>
            <w:b/>
            <w:bCs/>
            <w:color w:val="0563C1"/>
            <w:sz w:val="24"/>
            <w:szCs w:val="24"/>
            <w:u w:val="single"/>
            <w:lang w:eastAsia="ru-RU"/>
          </w:rPr>
          <w:t>@</w:t>
        </w:r>
        <w:r w:rsidRPr="006E780F">
          <w:rPr>
            <w:rFonts w:ascii="Times New Roman" w:eastAsia="Calibri" w:hAnsi="Times New Roman" w:cs="Times New Roman"/>
            <w:b/>
            <w:bCs/>
            <w:color w:val="0563C1"/>
            <w:sz w:val="24"/>
            <w:szCs w:val="24"/>
            <w:u w:val="single"/>
            <w:lang w:val="en-US" w:eastAsia="ru-RU"/>
          </w:rPr>
          <w:t>etu</w:t>
        </w:r>
        <w:r w:rsidRPr="006E780F">
          <w:rPr>
            <w:rFonts w:ascii="Times New Roman" w:eastAsia="Calibri" w:hAnsi="Times New Roman" w:cs="Times New Roman"/>
            <w:b/>
            <w:bCs/>
            <w:color w:val="0563C1"/>
            <w:sz w:val="24"/>
            <w:szCs w:val="24"/>
            <w:u w:val="single"/>
            <w:lang w:eastAsia="ru-RU"/>
          </w:rPr>
          <w:t>.</w:t>
        </w:r>
        <w:proofErr w:type="spellStart"/>
        <w:r w:rsidRPr="006E780F">
          <w:rPr>
            <w:rFonts w:ascii="Times New Roman" w:eastAsia="Calibri" w:hAnsi="Times New Roman" w:cs="Times New Roman"/>
            <w:b/>
            <w:bCs/>
            <w:color w:val="0563C1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6E780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) </w:t>
      </w:r>
      <w:r w:rsidR="00366E2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документы</w:t>
      </w:r>
      <w:r w:rsidRPr="006E780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6E780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о наличии вакцинации и ревакцинации против кори,  или подтвердить факт заболевания корью записью в медицинской карте. </w:t>
      </w:r>
      <w:r w:rsidR="00CD52B6" w:rsidRPr="00CD52B6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В случае отсутствия или утери данных, подтвердить иммунитет можно анализом крови на антитела к кори. </w:t>
      </w:r>
    </w:p>
    <w:p w:rsidR="00CD52B6" w:rsidRPr="00CD52B6" w:rsidRDefault="00CD52B6" w:rsidP="00CD52B6">
      <w:pPr>
        <w:keepNext/>
        <w:spacing w:before="40"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D52B6">
        <w:rPr>
          <w:rFonts w:ascii="Times New Roman" w:eastAsia="Calibri" w:hAnsi="Times New Roman" w:cs="Times New Roman"/>
          <w:sz w:val="24"/>
          <w:szCs w:val="24"/>
          <w:lang w:eastAsia="ru-RU"/>
        </w:rPr>
        <w:t>Узнать титр антител (иммуноглобулины G) можно по анализу крови. Врачебный здравпункт выполняет данное исследование по договору с ООО «НПФ «</w:t>
      </w:r>
      <w:proofErr w:type="spellStart"/>
      <w:r w:rsidRPr="00CD52B6">
        <w:rPr>
          <w:rFonts w:ascii="Times New Roman" w:eastAsia="Calibri" w:hAnsi="Times New Roman" w:cs="Times New Roman"/>
          <w:sz w:val="24"/>
          <w:szCs w:val="24"/>
          <w:lang w:eastAsia="ru-RU"/>
        </w:rPr>
        <w:t>Хеликс</w:t>
      </w:r>
      <w:proofErr w:type="spellEnd"/>
      <w:r w:rsidRPr="00CD52B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», стоимость анализа с забором крови - 420 рублей. Профком сотрудников компенсирует данную стоимость в полном объеме (членам профсоюза) при предъявлении платежных документов. </w:t>
      </w:r>
    </w:p>
    <w:p w:rsidR="006E780F" w:rsidRPr="00CD52B6" w:rsidRDefault="00CD52B6" w:rsidP="00CD52B6">
      <w:pPr>
        <w:keepNext/>
        <w:spacing w:before="40"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CD52B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Записаться на анализ можно по телефону врачебного здравпункта 346 44 51.</w:t>
      </w:r>
    </w:p>
    <w:p w:rsidR="006E780F" w:rsidRPr="006E780F" w:rsidRDefault="006E780F" w:rsidP="006E780F">
      <w:pPr>
        <w:spacing w:after="0"/>
        <w:ind w:firstLine="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E780F" w:rsidRPr="006E780F" w:rsidRDefault="006E780F" w:rsidP="006E780F">
      <w:pPr>
        <w:spacing w:after="0"/>
        <w:ind w:firstLine="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E780F">
        <w:rPr>
          <w:rFonts w:ascii="Times New Roman" w:eastAsia="Calibri" w:hAnsi="Times New Roman" w:cs="Times New Roman"/>
          <w:b/>
          <w:bCs/>
          <w:sz w:val="24"/>
          <w:szCs w:val="24"/>
        </w:rPr>
        <w:t>Нормативные документы:</w:t>
      </w:r>
    </w:p>
    <w:p w:rsidR="006E780F" w:rsidRPr="006E780F" w:rsidRDefault="006E780F" w:rsidP="006E780F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80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 </w:t>
      </w:r>
      <w:r w:rsidRPr="006E780F">
        <w:rPr>
          <w:rFonts w:ascii="Times New Roman" w:eastAsia="Calibri" w:hAnsi="Times New Roman" w:cs="Times New Roman"/>
          <w:sz w:val="24"/>
          <w:szCs w:val="24"/>
        </w:rPr>
        <w:t>Постановление Главного санитарного врача Российской Федерации от 08.02.2023 №1 «О проведении подчищающей иммунизации против кори на территории Российской Федерации»</w:t>
      </w:r>
    </w:p>
    <w:p w:rsidR="006E780F" w:rsidRPr="006E780F" w:rsidRDefault="006E780F" w:rsidP="006E780F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80F">
        <w:rPr>
          <w:rFonts w:ascii="Times New Roman" w:eastAsia="Calibri" w:hAnsi="Times New Roman" w:cs="Times New Roman"/>
          <w:sz w:val="24"/>
          <w:szCs w:val="24"/>
        </w:rPr>
        <w:t>- Постановления Главного санитарного врача по городу Санкт-Петербург от 24.04.2023 №3 «О проведении иммунизации против кори иностранных граждан, прибывших на территорию Санкт-Петербурга для осуществления трудовой деятельности»</w:t>
      </w:r>
    </w:p>
    <w:p w:rsidR="006E780F" w:rsidRPr="006E780F" w:rsidRDefault="006E780F" w:rsidP="006E780F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80F">
        <w:rPr>
          <w:rFonts w:ascii="Times New Roman" w:eastAsia="Calibri" w:hAnsi="Times New Roman" w:cs="Times New Roman"/>
          <w:sz w:val="24"/>
          <w:szCs w:val="24"/>
        </w:rPr>
        <w:t xml:space="preserve">- Приложение к письму </w:t>
      </w:r>
      <w:proofErr w:type="spellStart"/>
      <w:r w:rsidRPr="006E780F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6E780F">
        <w:rPr>
          <w:rFonts w:ascii="Times New Roman" w:eastAsia="Calibri" w:hAnsi="Times New Roman" w:cs="Times New Roman"/>
          <w:sz w:val="24"/>
          <w:szCs w:val="24"/>
        </w:rPr>
        <w:t xml:space="preserve"> России и </w:t>
      </w:r>
      <w:proofErr w:type="spellStart"/>
      <w:r w:rsidRPr="006E780F">
        <w:rPr>
          <w:rFonts w:ascii="Times New Roman" w:eastAsia="Calibri" w:hAnsi="Times New Roman" w:cs="Times New Roman"/>
          <w:sz w:val="24"/>
          <w:szCs w:val="24"/>
        </w:rPr>
        <w:t>Роспотребнадзора</w:t>
      </w:r>
      <w:proofErr w:type="spellEnd"/>
      <w:r w:rsidRPr="006E780F">
        <w:rPr>
          <w:rFonts w:ascii="Times New Roman" w:eastAsia="Calibri" w:hAnsi="Times New Roman" w:cs="Times New Roman"/>
          <w:sz w:val="24"/>
          <w:szCs w:val="24"/>
        </w:rPr>
        <w:t xml:space="preserve"> от 11.05.2023г. №    МН-7/ВФ-1278/02/7575-2023-23 «Профилактика кори в образовательных организациях высшего образования»</w:t>
      </w:r>
    </w:p>
    <w:p w:rsidR="006E780F" w:rsidRPr="006E780F" w:rsidRDefault="006E780F" w:rsidP="006E780F">
      <w:pPr>
        <w:spacing w:after="160"/>
        <w:ind w:firstLine="284"/>
        <w:contextualSpacing/>
        <w:jc w:val="both"/>
        <w:rPr>
          <w:rFonts w:ascii="Times New Roman" w:eastAsia="Calibri" w:hAnsi="Times New Roman" w:cs="Times New Roman"/>
          <w:color w:val="22272F"/>
          <w:sz w:val="24"/>
          <w:szCs w:val="24"/>
        </w:rPr>
      </w:pPr>
      <w:r w:rsidRPr="006E780F">
        <w:rPr>
          <w:rFonts w:ascii="Times New Roman" w:eastAsia="Calibri" w:hAnsi="Times New Roman" w:cs="Times New Roman"/>
          <w:sz w:val="24"/>
          <w:szCs w:val="24"/>
        </w:rPr>
        <w:t xml:space="preserve">-  Постановление Правительства РФ от 15.07.1999 № 825 </w:t>
      </w:r>
      <w:r w:rsidRPr="006E780F">
        <w:rPr>
          <w:rFonts w:ascii="Times New Roman" w:eastAsia="Calibri" w:hAnsi="Times New Roman" w:cs="Times New Roman"/>
          <w:color w:val="22272F"/>
          <w:sz w:val="24"/>
          <w:szCs w:val="24"/>
        </w:rPr>
        <w:t>"Об утверждении перечня работ, выполнение которых связано с высоким риском заболевания инфекционными болезнями и требует обязательного проведения профилактических прививок</w:t>
      </w:r>
      <w:proofErr w:type="gramStart"/>
      <w:r w:rsidRPr="006E780F">
        <w:rPr>
          <w:rFonts w:ascii="Times New Roman" w:eastAsia="Calibri" w:hAnsi="Times New Roman" w:cs="Times New Roman"/>
          <w:color w:val="22272F"/>
          <w:sz w:val="24"/>
          <w:szCs w:val="24"/>
        </w:rPr>
        <w:t>"  (</w:t>
      </w:r>
      <w:proofErr w:type="gramEnd"/>
      <w:r w:rsidRPr="006E780F">
        <w:rPr>
          <w:rFonts w:ascii="Times New Roman" w:eastAsia="Calibri" w:hAnsi="Times New Roman" w:cs="Times New Roman"/>
          <w:color w:val="22272F"/>
          <w:sz w:val="24"/>
          <w:szCs w:val="24"/>
        </w:rPr>
        <w:t>п.12)</w:t>
      </w:r>
    </w:p>
    <w:p w:rsidR="006E780F" w:rsidRPr="006E780F" w:rsidRDefault="006E780F" w:rsidP="006E780F">
      <w:pPr>
        <w:spacing w:after="160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80F">
        <w:rPr>
          <w:rFonts w:ascii="Times New Roman" w:eastAsia="Calibri" w:hAnsi="Times New Roman" w:cs="Times New Roman"/>
          <w:sz w:val="24"/>
          <w:szCs w:val="24"/>
        </w:rPr>
        <w:t>-  Приказ Министерства здравоохранения РФ от 06.12.2021 № 1122</w:t>
      </w:r>
      <w:proofErr w:type="gramStart"/>
      <w:r w:rsidRPr="006E780F">
        <w:rPr>
          <w:rFonts w:ascii="Times New Roman" w:eastAsia="Calibri" w:hAnsi="Times New Roman" w:cs="Times New Roman"/>
          <w:sz w:val="24"/>
          <w:szCs w:val="24"/>
        </w:rPr>
        <w:t>н  «</w:t>
      </w:r>
      <w:proofErr w:type="gramEnd"/>
      <w:r w:rsidRPr="006E780F">
        <w:rPr>
          <w:rFonts w:ascii="Times New Roman" w:eastAsia="Calibri" w:hAnsi="Times New Roman" w:cs="Times New Roman"/>
          <w:sz w:val="24"/>
          <w:szCs w:val="24"/>
        </w:rPr>
        <w:t>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прививок» (приложение 1, п.18)</w:t>
      </w:r>
    </w:p>
    <w:p w:rsidR="006E780F" w:rsidRPr="006E780F" w:rsidRDefault="006E780F" w:rsidP="006E780F">
      <w:pPr>
        <w:spacing w:after="0"/>
        <w:jc w:val="both"/>
        <w:rPr>
          <w:rFonts w:ascii="Calibri" w:eastAsia="Calibri" w:hAnsi="Calibri" w:cs="Calibri"/>
        </w:rPr>
      </w:pPr>
    </w:p>
    <w:p w:rsidR="000C5357" w:rsidRPr="00CD52B6" w:rsidRDefault="006E780F" w:rsidP="00CD52B6">
      <w:pPr>
        <w:spacing w:after="160"/>
        <w:ind w:firstLine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780F">
        <w:rPr>
          <w:rFonts w:ascii="Times New Roman" w:eastAsia="Calibri" w:hAnsi="Times New Roman" w:cs="Times New Roman"/>
          <w:b/>
          <w:sz w:val="24"/>
          <w:szCs w:val="24"/>
        </w:rPr>
        <w:t>При возникновении вопросов можно обращаться к заведующей врачебным здравпунктом по тел. 346-44-51</w:t>
      </w:r>
    </w:p>
    <w:sectPr w:rsidR="000C5357" w:rsidRPr="00CD52B6" w:rsidSect="00CD52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CB2" w:rsidRDefault="00574CB2" w:rsidP="00A95B53">
      <w:pPr>
        <w:spacing w:after="0" w:line="240" w:lineRule="auto"/>
      </w:pPr>
      <w:r>
        <w:separator/>
      </w:r>
    </w:p>
  </w:endnote>
  <w:endnote w:type="continuationSeparator" w:id="0">
    <w:p w:rsidR="00574CB2" w:rsidRDefault="00574CB2" w:rsidP="00A95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B53" w:rsidRDefault="00A95B5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B53" w:rsidRDefault="00A95B5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B53" w:rsidRDefault="00A95B5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CB2" w:rsidRDefault="00574CB2" w:rsidP="00A95B53">
      <w:pPr>
        <w:spacing w:after="0" w:line="240" w:lineRule="auto"/>
      </w:pPr>
      <w:r>
        <w:separator/>
      </w:r>
    </w:p>
  </w:footnote>
  <w:footnote w:type="continuationSeparator" w:id="0">
    <w:p w:rsidR="00574CB2" w:rsidRDefault="00574CB2" w:rsidP="00A95B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B53" w:rsidRDefault="00A95B5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B53" w:rsidRDefault="00A95B53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B53" w:rsidRDefault="00A95B5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AAA"/>
    <w:rsid w:val="000A2687"/>
    <w:rsid w:val="000B5DBE"/>
    <w:rsid w:val="000C5357"/>
    <w:rsid w:val="000F2AAA"/>
    <w:rsid w:val="00206599"/>
    <w:rsid w:val="00206762"/>
    <w:rsid w:val="00366E20"/>
    <w:rsid w:val="00377BC6"/>
    <w:rsid w:val="0046787D"/>
    <w:rsid w:val="00574CB2"/>
    <w:rsid w:val="005D1F7E"/>
    <w:rsid w:val="00615AF7"/>
    <w:rsid w:val="006E780F"/>
    <w:rsid w:val="007C1B7E"/>
    <w:rsid w:val="00901D8E"/>
    <w:rsid w:val="009C54C2"/>
    <w:rsid w:val="009C7BB1"/>
    <w:rsid w:val="00A456F2"/>
    <w:rsid w:val="00A95B53"/>
    <w:rsid w:val="00CD52B6"/>
    <w:rsid w:val="00DE15AD"/>
    <w:rsid w:val="00E6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7AE5E"/>
  <w15:chartTrackingRefBased/>
  <w15:docId w15:val="{F9CAC93D-4213-4D8E-A6CD-3EC6FB720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5357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7C1B7E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C1B7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7C1B7E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A95B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95B53"/>
  </w:style>
  <w:style w:type="paragraph" w:styleId="a6">
    <w:name w:val="footer"/>
    <w:basedOn w:val="a"/>
    <w:link w:val="a7"/>
    <w:uiPriority w:val="99"/>
    <w:unhideWhenUsed/>
    <w:rsid w:val="00A95B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95B53"/>
  </w:style>
  <w:style w:type="character" w:styleId="a8">
    <w:name w:val="FollowedHyperlink"/>
    <w:basedOn w:val="a0"/>
    <w:uiPriority w:val="99"/>
    <w:semiHidden/>
    <w:unhideWhenUsed/>
    <w:rsid w:val="00DE15AD"/>
    <w:rPr>
      <w:color w:val="954F72" w:themeColor="followedHyperlink"/>
      <w:u w:val="single"/>
    </w:rPr>
  </w:style>
  <w:style w:type="paragraph" w:styleId="a9">
    <w:name w:val="List Paragraph"/>
    <w:basedOn w:val="a"/>
    <w:uiPriority w:val="34"/>
    <w:qFormat/>
    <w:rsid w:val="00E65283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drav@etu.ru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Аксянова Елена Александровна</dc:creator>
  <cp:keywords/>
  <dc:description/>
  <cp:lastModifiedBy>Арсеньев Александр В</cp:lastModifiedBy>
  <cp:revision>3</cp:revision>
  <dcterms:created xsi:type="dcterms:W3CDTF">2024-03-07T10:48:00Z</dcterms:created>
  <dcterms:modified xsi:type="dcterms:W3CDTF">2024-03-07T10:48:00Z</dcterms:modified>
</cp:coreProperties>
</file>