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0E" w:rsidRDefault="009764D9">
      <w:pPr>
        <w:pStyle w:val="af0"/>
        <w:jc w:val="right"/>
      </w:pPr>
      <w:r>
        <w:t xml:space="preserve">Приложение 1.1. </w:t>
      </w:r>
      <w:r>
        <w:br/>
        <w:t xml:space="preserve">к Положению о порядке проведения </w:t>
      </w:r>
      <w:r>
        <w:br/>
        <w:t xml:space="preserve">конкурса научных проектов, </w:t>
      </w:r>
      <w:r>
        <w:br/>
        <w:t xml:space="preserve">выполняемых из собственных </w:t>
      </w:r>
      <w:r>
        <w:br/>
        <w:t>средств СПбГЭТУ «ЛЭТИ»</w:t>
      </w:r>
    </w:p>
    <w:p w:rsidR="00C56D0E" w:rsidRDefault="00C56D0E">
      <w:pPr>
        <w:pStyle w:val="af0"/>
        <w:ind w:left="567"/>
        <w:jc w:val="left"/>
      </w:pPr>
      <w:bookmarkStart w:id="0" w:name="_GoBack"/>
      <w:bookmarkEnd w:id="0"/>
    </w:p>
    <w:p w:rsidR="00C56D0E" w:rsidRDefault="00C56D0E">
      <w:pPr>
        <w:pStyle w:val="af0"/>
        <w:ind w:left="567"/>
      </w:pPr>
    </w:p>
    <w:p w:rsidR="00C56D0E" w:rsidRDefault="009764D9">
      <w:pPr>
        <w:pStyle w:val="af0"/>
        <w:rPr>
          <w:b/>
        </w:rPr>
      </w:pPr>
      <w:r>
        <w:rPr>
          <w:b/>
          <w:caps/>
        </w:rPr>
        <w:t>Заявка</w:t>
      </w:r>
      <w:r>
        <w:rPr>
          <w:b/>
        </w:rPr>
        <w:br/>
        <w:t xml:space="preserve">на участие в конкурсе научных проектов, </w:t>
      </w:r>
      <w:r>
        <w:rPr>
          <w:b/>
        </w:rPr>
        <w:br/>
        <w:t xml:space="preserve">выполняемых из собственных средств СПбГЭТУ «ЛЭТИ» </w:t>
      </w:r>
      <w:r>
        <w:rPr>
          <w:b/>
        </w:rPr>
        <w:br/>
        <w:t xml:space="preserve">в рамках мер по реализации инновационной деятельности </w:t>
      </w:r>
    </w:p>
    <w:p w:rsidR="00C56D0E" w:rsidRDefault="009764D9">
      <w:pPr>
        <w:pStyle w:val="afb"/>
        <w:numPr>
          <w:ilvl w:val="0"/>
          <w:numId w:val="6"/>
        </w:numPr>
        <w:spacing w:before="200" w:after="0" w:line="240" w:lineRule="auto"/>
        <w:ind w:left="567" w:hanging="357"/>
        <w:contextualSpacing w:val="0"/>
        <w:jc w:val="left"/>
        <w:rPr>
          <w:b/>
          <w:szCs w:val="24"/>
        </w:rPr>
      </w:pPr>
      <w:r>
        <w:rPr>
          <w:b/>
          <w:szCs w:val="24"/>
        </w:rPr>
        <w:t xml:space="preserve">Название проекта </w:t>
      </w:r>
      <w:r>
        <w:rPr>
          <w:bCs/>
          <w:i/>
          <w:iCs/>
          <w:szCs w:val="24"/>
        </w:rPr>
        <w:t>(на русском и английском языке)</w:t>
      </w:r>
    </w:p>
    <w:p w:rsidR="00C56D0E" w:rsidRDefault="009764D9">
      <w:pPr>
        <w:spacing w:before="120" w:after="0" w:line="240" w:lineRule="auto"/>
        <w:ind w:left="567"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C56D0E" w:rsidRDefault="009764D9">
      <w:pPr>
        <w:pStyle w:val="afb"/>
        <w:numPr>
          <w:ilvl w:val="0"/>
          <w:numId w:val="6"/>
        </w:numPr>
        <w:spacing w:before="200" w:after="0" w:line="240" w:lineRule="auto"/>
        <w:ind w:left="567" w:hanging="357"/>
        <w:contextualSpacing w:val="0"/>
        <w:jc w:val="left"/>
        <w:rPr>
          <w:b/>
          <w:szCs w:val="24"/>
        </w:rPr>
      </w:pPr>
      <w:r>
        <w:rPr>
          <w:b/>
          <w:szCs w:val="24"/>
        </w:rPr>
        <w:t>Номинация, к которой относится проект</w:t>
      </w:r>
    </w:p>
    <w:p w:rsidR="00C56D0E" w:rsidRDefault="009764D9">
      <w:pPr>
        <w:spacing w:before="120" w:after="0" w:line="240" w:lineRule="auto"/>
        <w:ind w:left="567"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C56D0E" w:rsidRDefault="009764D9">
      <w:pPr>
        <w:pStyle w:val="afb"/>
        <w:numPr>
          <w:ilvl w:val="0"/>
          <w:numId w:val="6"/>
        </w:numPr>
        <w:spacing w:before="200" w:after="0" w:line="240" w:lineRule="auto"/>
        <w:ind w:left="567" w:hanging="357"/>
        <w:contextualSpacing w:val="0"/>
        <w:jc w:val="left"/>
        <w:rPr>
          <w:rFonts w:eastAsia="Times New Roman"/>
          <w:szCs w:val="24"/>
          <w:lang w:eastAsia="ru-RU"/>
        </w:rPr>
      </w:pPr>
      <w:r>
        <w:rPr>
          <w:b/>
          <w:szCs w:val="24"/>
        </w:rPr>
        <w:t>Описание проекта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 xml:space="preserve">3.1. Аннотация проекта </w:t>
      </w:r>
      <w:r>
        <w:rPr>
          <w:bCs/>
          <w:i/>
          <w:iCs/>
          <w:szCs w:val="24"/>
        </w:rPr>
        <w:t>(на русском и английском языке)</w:t>
      </w:r>
    </w:p>
    <w:p w:rsidR="00C56D0E" w:rsidRDefault="009764D9">
      <w:pPr>
        <w:spacing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C56D0E" w:rsidRDefault="00C56D0E">
      <w:pPr>
        <w:spacing w:after="0" w:line="240" w:lineRule="auto"/>
        <w:ind w:left="567" w:firstLine="0"/>
        <w:rPr>
          <w:szCs w:val="24"/>
        </w:rPr>
      </w:pPr>
    </w:p>
    <w:p w:rsidR="00C56D0E" w:rsidRDefault="009764D9">
      <w:pPr>
        <w:spacing w:after="0" w:line="240" w:lineRule="auto"/>
        <w:ind w:left="567" w:firstLine="0"/>
        <w:rPr>
          <w:rFonts w:eastAsia="Times New Roman"/>
          <w:szCs w:val="24"/>
          <w:lang w:eastAsia="ru-RU"/>
        </w:rPr>
      </w:pPr>
      <w:r>
        <w:rPr>
          <w:szCs w:val="24"/>
        </w:rPr>
        <w:t xml:space="preserve">3.2. Соответствие тематики проекта </w:t>
      </w:r>
      <w:r>
        <w:rPr>
          <w:rFonts w:eastAsia="Times New Roman"/>
          <w:szCs w:val="24"/>
          <w:lang w:eastAsia="ru-RU"/>
        </w:rPr>
        <w:t xml:space="preserve">критическим технологиям и/или сквозным технологиям и/или приоритетным направлениям научно-технологического развития РФ </w:t>
      </w:r>
      <w:r>
        <w:rPr>
          <w:rFonts w:eastAsia="Times New Roman"/>
          <w:i/>
          <w:szCs w:val="24"/>
          <w:lang w:eastAsia="ru-RU"/>
        </w:rPr>
        <w:t>(выбрать из перечня в Приложении А)</w:t>
      </w:r>
    </w:p>
    <w:p w:rsidR="00C56D0E" w:rsidRDefault="009764D9">
      <w:pPr>
        <w:spacing w:after="0" w:line="240" w:lineRule="auto"/>
        <w:ind w:left="567" w:firstLine="0"/>
        <w:rPr>
          <w:szCs w:val="24"/>
        </w:rPr>
      </w:pPr>
      <w:r>
        <w:rPr>
          <w:rFonts w:eastAsia="Times New Roman"/>
          <w:szCs w:val="24"/>
          <w:lang w:eastAsia="ru-RU"/>
        </w:rPr>
        <w:t xml:space="preserve"> </w:t>
      </w:r>
      <w:r>
        <w:rPr>
          <w:szCs w:val="24"/>
        </w:rPr>
        <w:t>________________________________________________________________________</w:t>
      </w:r>
    </w:p>
    <w:p w:rsidR="00C56D0E" w:rsidRDefault="00C56D0E">
      <w:pPr>
        <w:spacing w:after="0" w:line="240" w:lineRule="auto"/>
        <w:ind w:left="567" w:firstLine="0"/>
        <w:rPr>
          <w:szCs w:val="24"/>
        </w:rPr>
      </w:pPr>
    </w:p>
    <w:p w:rsidR="00C56D0E" w:rsidRDefault="009764D9">
      <w:pPr>
        <w:spacing w:after="0" w:line="240" w:lineRule="auto"/>
        <w:ind w:left="567" w:firstLine="0"/>
        <w:rPr>
          <w:szCs w:val="24"/>
        </w:rPr>
      </w:pPr>
      <w:r>
        <w:rPr>
          <w:szCs w:val="24"/>
        </w:rPr>
        <w:t xml:space="preserve">3.3. Ожидаемые результаты проекта </w:t>
      </w:r>
      <w:r>
        <w:rPr>
          <w:i/>
          <w:iCs/>
          <w:szCs w:val="24"/>
        </w:rPr>
        <w:t>(должны быть представлены все возможные результаты согласно п. 2.8 Положения о Конкурсе, применимые для проекта с учетом его номинации, стратегии коммерциализации и п. 3 Положения)</w:t>
      </w:r>
    </w:p>
    <w:p w:rsidR="00C56D0E" w:rsidRDefault="009764D9">
      <w:pPr>
        <w:spacing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C56D0E" w:rsidRDefault="00C56D0E">
      <w:pPr>
        <w:spacing w:after="0" w:line="240" w:lineRule="auto"/>
        <w:ind w:left="567" w:firstLine="0"/>
        <w:rPr>
          <w:szCs w:val="24"/>
        </w:rPr>
      </w:pPr>
    </w:p>
    <w:p w:rsidR="00C56D0E" w:rsidRDefault="009764D9">
      <w:pPr>
        <w:pStyle w:val="afb"/>
        <w:numPr>
          <w:ilvl w:val="0"/>
          <w:numId w:val="6"/>
        </w:numPr>
        <w:spacing w:before="240" w:after="0" w:line="240" w:lineRule="auto"/>
        <w:ind w:left="567" w:hanging="357"/>
        <w:contextualSpacing w:val="0"/>
        <w:jc w:val="left"/>
        <w:rPr>
          <w:rFonts w:eastAsia="Times New Roman"/>
          <w:szCs w:val="24"/>
          <w:lang w:eastAsia="ru-RU"/>
        </w:rPr>
      </w:pPr>
      <w:r>
        <w:rPr>
          <w:b/>
          <w:szCs w:val="24"/>
        </w:rPr>
        <w:t>Описание продукта, разрабатываемого в рамках проекта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4.1. Название продукта</w:t>
      </w:r>
    </w:p>
    <w:p w:rsidR="00C56D0E" w:rsidRDefault="009764D9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4.2. Проблема, на решение которой направлен продукт (ее актуальность)</w:t>
      </w:r>
    </w:p>
    <w:p w:rsidR="00C56D0E" w:rsidRDefault="009764D9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C56D0E" w:rsidRDefault="009764D9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t>4.3. Краткое описание продукта</w:t>
      </w:r>
    </w:p>
    <w:p w:rsidR="00C56D0E" w:rsidRDefault="009764D9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4.4. Текущий уровень технологической готовности продукта: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УГТ продукта (</w:t>
      </w:r>
      <w:r>
        <w:rPr>
          <w:i/>
          <w:szCs w:val="24"/>
        </w:rPr>
        <w:t>выбрать из перечня в Приложении Б</w:t>
      </w:r>
      <w:r>
        <w:rPr>
          <w:szCs w:val="24"/>
        </w:rPr>
        <w:t xml:space="preserve">) - ________ 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Описание текущей стадии технологической готовности продукта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lastRenderedPageBreak/>
        <w:t>4.5. Планируемый уровень технологической готовности продукта в результате выполнения проекта: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УГТ продукта (</w:t>
      </w:r>
      <w:r>
        <w:rPr>
          <w:i/>
          <w:szCs w:val="24"/>
        </w:rPr>
        <w:t>выбрать из перечня в Приложении Б</w:t>
      </w:r>
      <w:r>
        <w:rPr>
          <w:szCs w:val="24"/>
        </w:rPr>
        <w:t xml:space="preserve">) - ________ 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Описание планируемой стадии технологической готовности продукта</w:t>
      </w:r>
    </w:p>
    <w:p w:rsidR="00C56D0E" w:rsidRDefault="009764D9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4.6. Основные технические характеристики продукта, которые планируется получить в результате выполнения проекта</w:t>
      </w:r>
    </w:p>
    <w:p w:rsidR="00C56D0E" w:rsidRDefault="009764D9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4.7. Анализ рынка: целевые сегменты рынка продукта (объем и география рынка), описание целевых потребителей</w:t>
      </w:r>
    </w:p>
    <w:p w:rsidR="00C56D0E" w:rsidRDefault="009764D9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4.8. Конкурентный анализ: описание аналогичных или замещающих решений (продукты-аналоги и продукты-заменители с указанием названий компаний-производителей, ценовые предложение (при наличии информации) у конкурентов)</w:t>
      </w:r>
    </w:p>
    <w:p w:rsidR="00C56D0E" w:rsidRDefault="009764D9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rFonts w:eastAsia="Times New Roman" w:cs="Times New Roman"/>
          <w:i/>
        </w:rPr>
        <w:t>Продукт-заменитель: продукт, удовлетворяющий потребности целевых потребителей, но с помощью альтернативных технологий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4.9. Конкурентные преимущества продукта для потребителей и ценностное предложение</w:t>
      </w:r>
    </w:p>
    <w:p w:rsidR="00C56D0E" w:rsidRDefault="009764D9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C56D0E" w:rsidRDefault="009764D9">
      <w:pPr>
        <w:spacing w:before="240" w:after="0" w:line="240" w:lineRule="auto"/>
        <w:ind w:left="567" w:firstLine="0"/>
        <w:rPr>
          <w:rFonts w:eastAsia="Times New Roman" w:cs="Times New Roman"/>
        </w:rPr>
      </w:pPr>
      <w:r>
        <w:rPr>
          <w:rFonts w:eastAsia="Times New Roman" w:cs="Times New Roman"/>
          <w:i/>
        </w:rPr>
        <w:t>Ценностное предложение: как продукт решает проблему потребителя за счет ключевого конкурентного преимущества, какую выгоду получит потенциальный потребитель (снижение издержек, продукт с уникальным востребованным функционалом, импортозамещение и т.п.)</w:t>
      </w:r>
      <w:r>
        <w:rPr>
          <w:rFonts w:eastAsia="Times New Roman" w:cs="Times New Roman"/>
        </w:rPr>
        <w:t>)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4.10. Текущий уровень рыночной готовности продукта: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УРГ продукта (</w:t>
      </w:r>
      <w:r>
        <w:rPr>
          <w:i/>
          <w:szCs w:val="24"/>
        </w:rPr>
        <w:t>выбрать из перечня в Приложении В</w:t>
      </w:r>
      <w:r>
        <w:rPr>
          <w:szCs w:val="24"/>
        </w:rPr>
        <w:t xml:space="preserve">) - ________ 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Описание текущей стадии рыночной готовности продукта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4.11. Планируемый уровень рыночной готовности продукта в результате выполнения проекта: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УРГ продукта (</w:t>
      </w:r>
      <w:r>
        <w:rPr>
          <w:i/>
          <w:szCs w:val="24"/>
        </w:rPr>
        <w:t>выбрать из перечня в Приложении В</w:t>
      </w:r>
      <w:r>
        <w:rPr>
          <w:szCs w:val="24"/>
        </w:rPr>
        <w:t xml:space="preserve">) - ________ 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Описание планируемой стадии рыночной готовности продукта</w:t>
      </w:r>
    </w:p>
    <w:p w:rsidR="00C56D0E" w:rsidRDefault="009764D9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C56D0E" w:rsidRDefault="009764D9">
      <w:pPr>
        <w:pStyle w:val="afb"/>
        <w:numPr>
          <w:ilvl w:val="0"/>
          <w:numId w:val="6"/>
        </w:numPr>
        <w:spacing w:before="200" w:after="0" w:line="240" w:lineRule="auto"/>
        <w:contextualSpacing w:val="0"/>
        <w:jc w:val="left"/>
        <w:rPr>
          <w:b/>
          <w:szCs w:val="24"/>
        </w:rPr>
      </w:pPr>
      <w:r>
        <w:rPr>
          <w:b/>
          <w:szCs w:val="24"/>
        </w:rPr>
        <w:t>Коммерциализация результатов проекта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 xml:space="preserve">5.1. Предполагаемая стратегия коммерциализации </w:t>
      </w:r>
      <w:r>
        <w:rPr>
          <w:i/>
          <w:iCs/>
          <w:szCs w:val="24"/>
        </w:rPr>
        <w:t>(выбрать и обосновать)</w:t>
      </w:r>
      <w:r>
        <w:rPr>
          <w:szCs w:val="24"/>
        </w:rPr>
        <w:t>:</w:t>
      </w:r>
    </w:p>
    <w:p w:rsidR="00C56D0E" w:rsidRDefault="009764D9">
      <w:pPr>
        <w:numPr>
          <w:ilvl w:val="0"/>
          <w:numId w:val="7"/>
        </w:numPr>
        <w:spacing w:before="120" w:after="0" w:line="240" w:lineRule="auto"/>
        <w:ind w:right="-143"/>
        <w:contextualSpacing/>
        <w:jc w:val="left"/>
        <w:rPr>
          <w:szCs w:val="24"/>
        </w:rPr>
      </w:pPr>
      <w:r>
        <w:rPr>
          <w:szCs w:val="24"/>
        </w:rPr>
        <w:lastRenderedPageBreak/>
        <w:t>заключение лицензионного договора о предоставлении права использования РИД или договора об отчуждении исключительного права,</w:t>
      </w:r>
    </w:p>
    <w:p w:rsidR="00C56D0E" w:rsidRDefault="009764D9">
      <w:pPr>
        <w:numPr>
          <w:ilvl w:val="0"/>
          <w:numId w:val="7"/>
        </w:numPr>
        <w:spacing w:before="240" w:after="0" w:line="240" w:lineRule="auto"/>
        <w:ind w:right="-143"/>
        <w:contextualSpacing/>
        <w:jc w:val="left"/>
        <w:rPr>
          <w:szCs w:val="24"/>
        </w:rPr>
      </w:pPr>
      <w:r>
        <w:rPr>
          <w:szCs w:val="24"/>
        </w:rPr>
        <w:t>создание стартапа для производства инновационной продукции/оказания услуг,</w:t>
      </w:r>
    </w:p>
    <w:p w:rsidR="00C56D0E" w:rsidRDefault="009764D9">
      <w:pPr>
        <w:numPr>
          <w:ilvl w:val="0"/>
          <w:numId w:val="7"/>
        </w:numPr>
        <w:spacing w:before="120" w:after="0" w:line="240" w:lineRule="auto"/>
        <w:ind w:right="-143"/>
        <w:contextualSpacing/>
        <w:jc w:val="left"/>
        <w:rPr>
          <w:szCs w:val="24"/>
        </w:rPr>
      </w:pPr>
      <w:r>
        <w:rPr>
          <w:szCs w:val="24"/>
        </w:rPr>
        <w:t>заключение договора о выполнении НИОКР или договора поставки, оказания услуг,</w:t>
      </w:r>
    </w:p>
    <w:p w:rsidR="00C56D0E" w:rsidRDefault="009764D9">
      <w:pPr>
        <w:numPr>
          <w:ilvl w:val="0"/>
          <w:numId w:val="7"/>
        </w:numPr>
        <w:spacing w:before="120" w:after="0" w:line="240" w:lineRule="auto"/>
        <w:ind w:right="-143"/>
        <w:contextualSpacing/>
        <w:jc w:val="left"/>
        <w:rPr>
          <w:szCs w:val="24"/>
        </w:rPr>
      </w:pPr>
      <w:r>
        <w:rPr>
          <w:szCs w:val="24"/>
        </w:rPr>
        <w:t xml:space="preserve">иное </w:t>
      </w:r>
      <w:r>
        <w:rPr>
          <w:i/>
          <w:iCs/>
          <w:szCs w:val="24"/>
        </w:rPr>
        <w:t>(указать)</w:t>
      </w:r>
      <w:r>
        <w:rPr>
          <w:szCs w:val="24"/>
        </w:rPr>
        <w:t>.</w:t>
      </w:r>
    </w:p>
    <w:p w:rsidR="00C56D0E" w:rsidRDefault="009764D9">
      <w:pPr>
        <w:spacing w:before="240" w:after="0" w:line="240" w:lineRule="auto"/>
        <w:ind w:left="567" w:firstLine="0"/>
        <w:rPr>
          <w:i/>
          <w:iCs/>
          <w:szCs w:val="24"/>
        </w:rPr>
      </w:pPr>
      <w:r>
        <w:rPr>
          <w:szCs w:val="24"/>
        </w:rPr>
        <w:t>5.2. Текущий уровень охраны интеллектуальной собственности (</w:t>
      </w:r>
      <w:r>
        <w:rPr>
          <w:i/>
          <w:szCs w:val="24"/>
        </w:rPr>
        <w:t xml:space="preserve">указать перечень </w:t>
      </w:r>
      <w:r>
        <w:rPr>
          <w:i/>
          <w:iCs/>
          <w:szCs w:val="24"/>
        </w:rPr>
        <w:t>РИД, используемых в проекте, номера документов (патентов, свидетельств) и правообладателей)</w:t>
      </w:r>
    </w:p>
    <w:p w:rsidR="00C56D0E" w:rsidRDefault="009764D9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5.3. Планирование правовой охраны РИД, полученных в результате выполнения проекта</w:t>
      </w:r>
    </w:p>
    <w:p w:rsidR="00C56D0E" w:rsidRDefault="009764D9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C56D0E" w:rsidRDefault="009764D9">
      <w:pPr>
        <w:pStyle w:val="afb"/>
        <w:numPr>
          <w:ilvl w:val="0"/>
          <w:numId w:val="6"/>
        </w:numPr>
        <w:spacing w:before="200" w:after="0" w:line="240" w:lineRule="auto"/>
        <w:contextualSpacing w:val="0"/>
        <w:jc w:val="left"/>
        <w:rPr>
          <w:b/>
          <w:szCs w:val="24"/>
        </w:rPr>
      </w:pPr>
      <w:r>
        <w:rPr>
          <w:b/>
          <w:szCs w:val="24"/>
        </w:rPr>
        <w:t>Описание команды проекта</w:t>
      </w:r>
    </w:p>
    <w:p w:rsidR="00C56D0E" w:rsidRDefault="009764D9">
      <w:pPr>
        <w:spacing w:before="200" w:after="240" w:line="240" w:lineRule="auto"/>
        <w:ind w:left="426" w:firstLine="0"/>
        <w:jc w:val="left"/>
        <w:rPr>
          <w:szCs w:val="24"/>
        </w:rPr>
      </w:pPr>
      <w:r>
        <w:rPr>
          <w:szCs w:val="24"/>
        </w:rPr>
        <w:t>6.1. Участники проекта</w:t>
      </w:r>
    </w:p>
    <w:p w:rsidR="00C56D0E" w:rsidRDefault="009764D9">
      <w:pPr>
        <w:spacing w:before="200" w:after="0" w:line="240" w:lineRule="auto"/>
        <w:ind w:left="851" w:firstLine="0"/>
        <w:jc w:val="left"/>
        <w:rPr>
          <w:szCs w:val="24"/>
        </w:rPr>
      </w:pPr>
      <w:r>
        <w:rPr>
          <w:szCs w:val="24"/>
        </w:rPr>
        <w:t xml:space="preserve">Научный руководитель </w:t>
      </w:r>
    </w:p>
    <w:p w:rsidR="00C56D0E" w:rsidRDefault="009764D9">
      <w:pPr>
        <w:pStyle w:val="afb"/>
        <w:spacing w:after="0" w:line="240" w:lineRule="auto"/>
        <w:ind w:left="567"/>
        <w:contextualSpacing w:val="0"/>
        <w:rPr>
          <w:rStyle w:val="41"/>
          <w:szCs w:val="24"/>
        </w:rPr>
      </w:pPr>
      <w:r>
        <w:rPr>
          <w:szCs w:val="24"/>
        </w:rPr>
        <w:t xml:space="preserve">ФИО полностью: </w:t>
      </w:r>
    </w:p>
    <w:p w:rsidR="00C56D0E" w:rsidRDefault="009764D9">
      <w:pPr>
        <w:pStyle w:val="afb"/>
        <w:spacing w:after="0" w:line="240" w:lineRule="auto"/>
        <w:ind w:left="567"/>
        <w:contextualSpacing w:val="0"/>
        <w:rPr>
          <w:rStyle w:val="afd"/>
          <w:color w:val="auto"/>
          <w:szCs w:val="24"/>
        </w:rPr>
      </w:pPr>
      <w:r>
        <w:rPr>
          <w:rStyle w:val="13"/>
          <w:szCs w:val="24"/>
        </w:rPr>
        <w:t>Место работы (н</w:t>
      </w:r>
      <w:r>
        <w:rPr>
          <w:rStyle w:val="afd"/>
          <w:color w:val="auto"/>
          <w:szCs w:val="24"/>
        </w:rPr>
        <w:t>аименование организации, подразделения):</w:t>
      </w:r>
    </w:p>
    <w:p w:rsidR="00C56D0E" w:rsidRDefault="009764D9">
      <w:pPr>
        <w:pStyle w:val="afb"/>
        <w:spacing w:after="0" w:line="240" w:lineRule="auto"/>
        <w:ind w:left="567"/>
        <w:contextualSpacing w:val="0"/>
        <w:rPr>
          <w:rStyle w:val="afd"/>
          <w:color w:val="auto"/>
          <w:szCs w:val="24"/>
        </w:rPr>
      </w:pPr>
      <w:r>
        <w:rPr>
          <w:rStyle w:val="13"/>
          <w:szCs w:val="24"/>
        </w:rPr>
        <w:t xml:space="preserve">Должность: </w:t>
      </w:r>
    </w:p>
    <w:p w:rsidR="00C56D0E" w:rsidRDefault="009764D9">
      <w:pPr>
        <w:pStyle w:val="afb"/>
        <w:spacing w:after="0" w:line="240" w:lineRule="auto"/>
        <w:ind w:left="567"/>
        <w:contextualSpacing w:val="0"/>
        <w:rPr>
          <w:rStyle w:val="afd"/>
          <w:color w:val="auto"/>
          <w:szCs w:val="24"/>
        </w:rPr>
      </w:pPr>
      <w:r>
        <w:rPr>
          <w:rStyle w:val="13"/>
          <w:szCs w:val="24"/>
        </w:rPr>
        <w:t xml:space="preserve">Ученая степень (при наличии): </w:t>
      </w:r>
    </w:p>
    <w:p w:rsidR="00C56D0E" w:rsidRDefault="009764D9">
      <w:pPr>
        <w:pStyle w:val="afb"/>
        <w:spacing w:after="0" w:line="240" w:lineRule="auto"/>
        <w:ind w:left="567"/>
        <w:contextualSpacing w:val="0"/>
        <w:rPr>
          <w:rStyle w:val="13"/>
          <w:szCs w:val="24"/>
        </w:rPr>
      </w:pPr>
      <w:r>
        <w:rPr>
          <w:rStyle w:val="13"/>
          <w:szCs w:val="24"/>
        </w:rPr>
        <w:t xml:space="preserve">Ученое звание (при наличии): </w:t>
      </w:r>
    </w:p>
    <w:p w:rsidR="00C56D0E" w:rsidRDefault="009764D9">
      <w:pPr>
        <w:pStyle w:val="afb"/>
        <w:spacing w:after="0" w:line="240" w:lineRule="auto"/>
        <w:ind w:left="567"/>
        <w:contextualSpacing w:val="0"/>
        <w:rPr>
          <w:rStyle w:val="afd"/>
          <w:color w:val="auto"/>
          <w:szCs w:val="24"/>
        </w:rPr>
      </w:pPr>
      <w:r>
        <w:rPr>
          <w:rStyle w:val="13"/>
          <w:szCs w:val="24"/>
        </w:rPr>
        <w:t>Телефон</w:t>
      </w:r>
      <w:r>
        <w:rPr>
          <w:rStyle w:val="afd"/>
          <w:color w:val="auto"/>
          <w:szCs w:val="24"/>
        </w:rPr>
        <w:t xml:space="preserve">: </w:t>
      </w:r>
    </w:p>
    <w:p w:rsidR="00C56D0E" w:rsidRDefault="009764D9">
      <w:pPr>
        <w:pStyle w:val="afb"/>
        <w:spacing w:after="0" w:line="240" w:lineRule="auto"/>
        <w:ind w:left="567"/>
        <w:contextualSpacing w:val="0"/>
        <w:rPr>
          <w:rStyle w:val="afd"/>
          <w:color w:val="auto"/>
          <w:szCs w:val="24"/>
        </w:rPr>
      </w:pPr>
      <w:r>
        <w:rPr>
          <w:rStyle w:val="13"/>
          <w:szCs w:val="24"/>
          <w:lang w:val="en-US"/>
        </w:rPr>
        <w:t>E</w:t>
      </w:r>
      <w:r>
        <w:rPr>
          <w:rStyle w:val="13"/>
          <w:szCs w:val="24"/>
        </w:rPr>
        <w:t>-</w:t>
      </w:r>
      <w:r>
        <w:rPr>
          <w:rStyle w:val="13"/>
          <w:szCs w:val="24"/>
          <w:lang w:val="en-US"/>
        </w:rPr>
        <w:t>mail</w:t>
      </w:r>
      <w:r>
        <w:rPr>
          <w:rStyle w:val="13"/>
          <w:szCs w:val="24"/>
        </w:rPr>
        <w:t xml:space="preserve">: </w:t>
      </w:r>
    </w:p>
    <w:p w:rsidR="00C56D0E" w:rsidRDefault="009764D9">
      <w:pPr>
        <w:spacing w:before="200" w:after="0" w:line="240" w:lineRule="auto"/>
        <w:ind w:left="851" w:firstLine="0"/>
        <w:jc w:val="left"/>
        <w:rPr>
          <w:szCs w:val="24"/>
        </w:rPr>
      </w:pPr>
      <w:r>
        <w:rPr>
          <w:szCs w:val="24"/>
        </w:rPr>
        <w:t xml:space="preserve">Ответственный за коммерциализацию  </w:t>
      </w:r>
    </w:p>
    <w:p w:rsidR="00C56D0E" w:rsidRDefault="009764D9">
      <w:pPr>
        <w:pStyle w:val="afb"/>
        <w:spacing w:after="0" w:line="240" w:lineRule="auto"/>
        <w:ind w:left="567"/>
        <w:contextualSpacing w:val="0"/>
        <w:rPr>
          <w:rStyle w:val="41"/>
          <w:szCs w:val="24"/>
        </w:rPr>
      </w:pPr>
      <w:r>
        <w:rPr>
          <w:szCs w:val="24"/>
        </w:rPr>
        <w:t xml:space="preserve">ФИО полностью: </w:t>
      </w:r>
    </w:p>
    <w:p w:rsidR="00C56D0E" w:rsidRDefault="009764D9">
      <w:pPr>
        <w:pStyle w:val="afb"/>
        <w:spacing w:after="0" w:line="240" w:lineRule="auto"/>
        <w:ind w:left="567"/>
        <w:contextualSpacing w:val="0"/>
        <w:rPr>
          <w:rStyle w:val="afd"/>
          <w:color w:val="auto"/>
          <w:szCs w:val="24"/>
        </w:rPr>
      </w:pPr>
      <w:r>
        <w:rPr>
          <w:rStyle w:val="13"/>
          <w:szCs w:val="24"/>
        </w:rPr>
        <w:t>Место работы (н</w:t>
      </w:r>
      <w:r>
        <w:rPr>
          <w:rStyle w:val="afd"/>
          <w:color w:val="auto"/>
          <w:szCs w:val="24"/>
        </w:rPr>
        <w:t>аименование организации, подразделения):</w:t>
      </w:r>
    </w:p>
    <w:p w:rsidR="00C56D0E" w:rsidRDefault="009764D9">
      <w:pPr>
        <w:pStyle w:val="afb"/>
        <w:spacing w:after="0" w:line="240" w:lineRule="auto"/>
        <w:ind w:left="567"/>
        <w:contextualSpacing w:val="0"/>
        <w:rPr>
          <w:rStyle w:val="afd"/>
          <w:color w:val="auto"/>
          <w:szCs w:val="24"/>
        </w:rPr>
      </w:pPr>
      <w:r>
        <w:rPr>
          <w:rStyle w:val="13"/>
          <w:szCs w:val="24"/>
        </w:rPr>
        <w:t xml:space="preserve">Должность: </w:t>
      </w:r>
    </w:p>
    <w:p w:rsidR="00C56D0E" w:rsidRDefault="009764D9">
      <w:pPr>
        <w:pStyle w:val="afb"/>
        <w:spacing w:after="0" w:line="240" w:lineRule="auto"/>
        <w:ind w:left="567"/>
        <w:contextualSpacing w:val="0"/>
        <w:rPr>
          <w:rStyle w:val="afd"/>
          <w:color w:val="auto"/>
          <w:szCs w:val="24"/>
        </w:rPr>
      </w:pPr>
      <w:r>
        <w:rPr>
          <w:rStyle w:val="13"/>
          <w:szCs w:val="24"/>
        </w:rPr>
        <w:t xml:space="preserve">Ученая степень (при наличии): </w:t>
      </w:r>
    </w:p>
    <w:p w:rsidR="00C56D0E" w:rsidRDefault="009764D9">
      <w:pPr>
        <w:pStyle w:val="afb"/>
        <w:spacing w:after="0" w:line="240" w:lineRule="auto"/>
        <w:ind w:left="567"/>
        <w:contextualSpacing w:val="0"/>
        <w:rPr>
          <w:rStyle w:val="13"/>
          <w:szCs w:val="24"/>
        </w:rPr>
      </w:pPr>
      <w:r>
        <w:rPr>
          <w:rStyle w:val="13"/>
          <w:szCs w:val="24"/>
        </w:rPr>
        <w:t xml:space="preserve">Ученое звание (при наличии): </w:t>
      </w:r>
    </w:p>
    <w:p w:rsidR="00C56D0E" w:rsidRDefault="009764D9">
      <w:pPr>
        <w:pStyle w:val="afb"/>
        <w:spacing w:after="0" w:line="240" w:lineRule="auto"/>
        <w:ind w:left="567"/>
        <w:contextualSpacing w:val="0"/>
        <w:rPr>
          <w:rStyle w:val="afd"/>
          <w:color w:val="auto"/>
          <w:szCs w:val="24"/>
        </w:rPr>
      </w:pPr>
      <w:r>
        <w:rPr>
          <w:rStyle w:val="13"/>
          <w:szCs w:val="24"/>
        </w:rPr>
        <w:t>Телефон</w:t>
      </w:r>
      <w:r>
        <w:rPr>
          <w:rStyle w:val="afd"/>
          <w:color w:val="auto"/>
          <w:szCs w:val="24"/>
        </w:rPr>
        <w:t xml:space="preserve">: </w:t>
      </w:r>
    </w:p>
    <w:p w:rsidR="00C56D0E" w:rsidRDefault="009764D9">
      <w:pPr>
        <w:pStyle w:val="afb"/>
        <w:spacing w:after="0" w:line="240" w:lineRule="auto"/>
        <w:ind w:left="567"/>
        <w:contextualSpacing w:val="0"/>
        <w:rPr>
          <w:rStyle w:val="afd"/>
          <w:color w:val="auto"/>
          <w:szCs w:val="24"/>
        </w:rPr>
      </w:pPr>
      <w:r>
        <w:rPr>
          <w:rStyle w:val="13"/>
          <w:szCs w:val="24"/>
          <w:lang w:val="en-US"/>
        </w:rPr>
        <w:t>E</w:t>
      </w:r>
      <w:r>
        <w:rPr>
          <w:rStyle w:val="13"/>
          <w:szCs w:val="24"/>
        </w:rPr>
        <w:t>-</w:t>
      </w:r>
      <w:r>
        <w:rPr>
          <w:rStyle w:val="13"/>
          <w:szCs w:val="24"/>
          <w:lang w:val="en-US"/>
        </w:rPr>
        <w:t>mail</w:t>
      </w:r>
      <w:r>
        <w:rPr>
          <w:rStyle w:val="13"/>
          <w:szCs w:val="24"/>
        </w:rPr>
        <w:t xml:space="preserve">: </w:t>
      </w:r>
    </w:p>
    <w:p w:rsidR="00C56D0E" w:rsidRDefault="009764D9">
      <w:pPr>
        <w:spacing w:before="200" w:after="0" w:line="240" w:lineRule="auto"/>
        <w:ind w:left="851" w:firstLine="0"/>
        <w:jc w:val="left"/>
        <w:rPr>
          <w:szCs w:val="24"/>
        </w:rPr>
      </w:pPr>
      <w:r>
        <w:rPr>
          <w:szCs w:val="24"/>
        </w:rPr>
        <w:t>Исполнители (заполняется на каждого участника проекта)</w:t>
      </w:r>
    </w:p>
    <w:p w:rsidR="00C56D0E" w:rsidRDefault="009764D9">
      <w:pPr>
        <w:pStyle w:val="afb"/>
        <w:spacing w:after="0" w:line="240" w:lineRule="auto"/>
        <w:ind w:left="567"/>
        <w:contextualSpacing w:val="0"/>
        <w:rPr>
          <w:rStyle w:val="41"/>
          <w:szCs w:val="24"/>
        </w:rPr>
      </w:pPr>
      <w:r>
        <w:rPr>
          <w:szCs w:val="24"/>
        </w:rPr>
        <w:t xml:space="preserve">ФИО полностью: </w:t>
      </w:r>
    </w:p>
    <w:p w:rsidR="00C56D0E" w:rsidRDefault="009764D9">
      <w:pPr>
        <w:pStyle w:val="afb"/>
        <w:spacing w:after="0"/>
        <w:ind w:left="567"/>
        <w:contextualSpacing w:val="0"/>
        <w:rPr>
          <w:rStyle w:val="afd"/>
          <w:color w:val="auto"/>
          <w:szCs w:val="24"/>
        </w:rPr>
      </w:pPr>
      <w:r>
        <w:rPr>
          <w:szCs w:val="24"/>
        </w:rPr>
        <w:t>Категория (НПР, ИТР, обучающийся):</w:t>
      </w:r>
    </w:p>
    <w:p w:rsidR="00C56D0E" w:rsidRDefault="00C56D0E">
      <w:pPr>
        <w:pStyle w:val="afb"/>
        <w:spacing w:after="0"/>
        <w:ind w:left="567"/>
        <w:contextualSpacing w:val="0"/>
        <w:rPr>
          <w:szCs w:val="24"/>
          <w:u w:val="single"/>
        </w:rPr>
      </w:pPr>
    </w:p>
    <w:p w:rsidR="00C56D0E" w:rsidRDefault="009764D9">
      <w:pPr>
        <w:pStyle w:val="afb"/>
        <w:spacing w:after="0"/>
        <w:ind w:left="567"/>
        <w:contextualSpacing w:val="0"/>
        <w:rPr>
          <w:szCs w:val="24"/>
          <w:u w:val="single"/>
        </w:rPr>
      </w:pPr>
      <w:r>
        <w:rPr>
          <w:szCs w:val="24"/>
          <w:u w:val="single"/>
        </w:rPr>
        <w:t>Место учебы (для обучающихся):</w:t>
      </w:r>
    </w:p>
    <w:p w:rsidR="00C56D0E" w:rsidRDefault="009764D9">
      <w:pPr>
        <w:pStyle w:val="afb"/>
        <w:spacing w:after="0"/>
        <w:ind w:left="567"/>
        <w:contextualSpacing w:val="0"/>
        <w:rPr>
          <w:szCs w:val="24"/>
        </w:rPr>
      </w:pPr>
      <w:r>
        <w:rPr>
          <w:szCs w:val="24"/>
        </w:rPr>
        <w:t>Ступень обучения:</w:t>
      </w:r>
    </w:p>
    <w:p w:rsidR="00C56D0E" w:rsidRDefault="009764D9">
      <w:pPr>
        <w:pStyle w:val="afb"/>
        <w:spacing w:after="0"/>
        <w:ind w:left="567"/>
        <w:rPr>
          <w:szCs w:val="24"/>
        </w:rPr>
      </w:pPr>
      <w:r>
        <w:rPr>
          <w:szCs w:val="24"/>
        </w:rPr>
        <w:t>Курс обучения:</w:t>
      </w:r>
    </w:p>
    <w:p w:rsidR="00C56D0E" w:rsidRDefault="009764D9">
      <w:pPr>
        <w:pStyle w:val="afb"/>
        <w:spacing w:after="0"/>
        <w:ind w:left="567"/>
        <w:rPr>
          <w:szCs w:val="24"/>
        </w:rPr>
      </w:pPr>
      <w:r>
        <w:rPr>
          <w:szCs w:val="24"/>
        </w:rPr>
        <w:t>Номер группы:</w:t>
      </w:r>
    </w:p>
    <w:p w:rsidR="00C56D0E" w:rsidRDefault="009764D9">
      <w:pPr>
        <w:pStyle w:val="afb"/>
        <w:spacing w:after="0"/>
        <w:ind w:left="567"/>
        <w:rPr>
          <w:szCs w:val="24"/>
        </w:rPr>
      </w:pPr>
      <w:r>
        <w:rPr>
          <w:szCs w:val="24"/>
        </w:rPr>
        <w:t>Кафедра:</w:t>
      </w:r>
    </w:p>
    <w:p w:rsidR="00C56D0E" w:rsidRDefault="009764D9">
      <w:pPr>
        <w:pStyle w:val="afb"/>
        <w:spacing w:after="0"/>
        <w:ind w:left="567"/>
        <w:rPr>
          <w:rStyle w:val="afd"/>
          <w:color w:val="auto"/>
          <w:szCs w:val="24"/>
        </w:rPr>
      </w:pPr>
      <w:r>
        <w:rPr>
          <w:szCs w:val="24"/>
        </w:rPr>
        <w:t xml:space="preserve">Факультет: </w:t>
      </w:r>
    </w:p>
    <w:p w:rsidR="00C56D0E" w:rsidRDefault="00C56D0E">
      <w:pPr>
        <w:pStyle w:val="afb"/>
        <w:spacing w:after="0"/>
        <w:ind w:left="567"/>
        <w:rPr>
          <w:szCs w:val="24"/>
          <w:u w:val="single"/>
        </w:rPr>
      </w:pPr>
    </w:p>
    <w:p w:rsidR="00C56D0E" w:rsidRDefault="009764D9">
      <w:pPr>
        <w:pStyle w:val="afb"/>
        <w:spacing w:after="0"/>
        <w:ind w:left="567"/>
        <w:contextualSpacing w:val="0"/>
        <w:rPr>
          <w:szCs w:val="24"/>
          <w:u w:val="single"/>
        </w:rPr>
      </w:pPr>
      <w:r>
        <w:rPr>
          <w:szCs w:val="24"/>
          <w:u w:val="single"/>
        </w:rPr>
        <w:t>Место работы (</w:t>
      </w:r>
      <w:r>
        <w:rPr>
          <w:rStyle w:val="afd"/>
          <w:color w:val="auto"/>
          <w:szCs w:val="24"/>
          <w:u w:val="single"/>
        </w:rPr>
        <w:t>для НПР, ИТР</w:t>
      </w:r>
      <w:r>
        <w:rPr>
          <w:szCs w:val="24"/>
          <w:u w:val="single"/>
        </w:rPr>
        <w:t>)</w:t>
      </w:r>
    </w:p>
    <w:p w:rsidR="00C56D0E" w:rsidRDefault="009764D9">
      <w:pPr>
        <w:pStyle w:val="afb"/>
        <w:spacing w:after="0" w:line="240" w:lineRule="auto"/>
        <w:ind w:left="567"/>
        <w:contextualSpacing w:val="0"/>
        <w:rPr>
          <w:rStyle w:val="afd"/>
          <w:color w:val="auto"/>
          <w:szCs w:val="24"/>
        </w:rPr>
      </w:pPr>
      <w:r>
        <w:rPr>
          <w:rStyle w:val="13"/>
          <w:szCs w:val="24"/>
        </w:rPr>
        <w:t>Место работы (н</w:t>
      </w:r>
      <w:r>
        <w:rPr>
          <w:rStyle w:val="afd"/>
          <w:color w:val="auto"/>
          <w:szCs w:val="24"/>
        </w:rPr>
        <w:t>аименование организации, подразделения):</w:t>
      </w:r>
    </w:p>
    <w:p w:rsidR="00C56D0E" w:rsidRDefault="009764D9">
      <w:pPr>
        <w:pStyle w:val="afb"/>
        <w:spacing w:after="0" w:line="240" w:lineRule="auto"/>
        <w:ind w:left="567"/>
        <w:contextualSpacing w:val="0"/>
        <w:rPr>
          <w:rStyle w:val="afd"/>
          <w:color w:val="auto"/>
          <w:szCs w:val="24"/>
        </w:rPr>
      </w:pPr>
      <w:r>
        <w:rPr>
          <w:rStyle w:val="13"/>
          <w:szCs w:val="24"/>
        </w:rPr>
        <w:lastRenderedPageBreak/>
        <w:t xml:space="preserve">Должность: </w:t>
      </w:r>
    </w:p>
    <w:p w:rsidR="00C56D0E" w:rsidRDefault="009764D9">
      <w:pPr>
        <w:pStyle w:val="afb"/>
        <w:spacing w:after="0" w:line="240" w:lineRule="auto"/>
        <w:ind w:left="567"/>
        <w:contextualSpacing w:val="0"/>
        <w:rPr>
          <w:rStyle w:val="afd"/>
          <w:color w:val="auto"/>
          <w:szCs w:val="24"/>
        </w:rPr>
      </w:pPr>
      <w:r>
        <w:rPr>
          <w:rStyle w:val="13"/>
          <w:szCs w:val="24"/>
        </w:rPr>
        <w:t xml:space="preserve">Ученая степень (при наличии): </w:t>
      </w:r>
    </w:p>
    <w:p w:rsidR="00C56D0E" w:rsidRDefault="009764D9">
      <w:pPr>
        <w:pStyle w:val="afb"/>
        <w:spacing w:after="0" w:line="240" w:lineRule="auto"/>
        <w:ind w:left="567"/>
        <w:contextualSpacing w:val="0"/>
        <w:rPr>
          <w:rStyle w:val="13"/>
          <w:szCs w:val="24"/>
        </w:rPr>
      </w:pPr>
      <w:r>
        <w:rPr>
          <w:rStyle w:val="13"/>
          <w:szCs w:val="24"/>
        </w:rPr>
        <w:t xml:space="preserve">Ученое звание (при наличии): </w:t>
      </w:r>
    </w:p>
    <w:p w:rsidR="00C56D0E" w:rsidRDefault="009764D9">
      <w:pPr>
        <w:pStyle w:val="afb"/>
        <w:spacing w:after="0"/>
        <w:ind w:left="567"/>
        <w:contextualSpacing w:val="0"/>
        <w:rPr>
          <w:rStyle w:val="13"/>
          <w:szCs w:val="24"/>
        </w:rPr>
      </w:pPr>
      <w:r>
        <w:rPr>
          <w:rStyle w:val="13"/>
          <w:szCs w:val="24"/>
        </w:rPr>
        <w:t>Трудоустройство в ЛЭТИ (</w:t>
      </w:r>
      <w:r>
        <w:rPr>
          <w:rStyle w:val="13"/>
        </w:rPr>
        <w:t xml:space="preserve">по </w:t>
      </w:r>
      <w:r>
        <w:rPr>
          <w:rStyle w:val="afd"/>
          <w:color w:val="auto"/>
        </w:rPr>
        <w:t>основному месту, совместитель</w:t>
      </w:r>
      <w:r>
        <w:rPr>
          <w:rStyle w:val="13"/>
          <w:szCs w:val="24"/>
        </w:rPr>
        <w:t xml:space="preserve">): </w:t>
      </w:r>
    </w:p>
    <w:p w:rsidR="00C56D0E" w:rsidRDefault="009764D9">
      <w:pPr>
        <w:pStyle w:val="afb"/>
        <w:spacing w:after="0"/>
        <w:ind w:left="567"/>
        <w:contextualSpacing w:val="0"/>
        <w:rPr>
          <w:rStyle w:val="13"/>
          <w:szCs w:val="24"/>
        </w:rPr>
      </w:pPr>
      <w:r>
        <w:rPr>
          <w:rStyle w:val="13"/>
          <w:szCs w:val="24"/>
        </w:rPr>
        <w:t>Дата рождения:</w:t>
      </w:r>
    </w:p>
    <w:p w:rsidR="00C56D0E" w:rsidRDefault="009764D9">
      <w:pPr>
        <w:pStyle w:val="afb"/>
        <w:spacing w:after="0" w:line="240" w:lineRule="auto"/>
        <w:ind w:left="567"/>
        <w:contextualSpacing w:val="0"/>
        <w:rPr>
          <w:rStyle w:val="afd"/>
          <w:color w:val="auto"/>
          <w:szCs w:val="24"/>
        </w:rPr>
      </w:pPr>
      <w:r>
        <w:rPr>
          <w:rStyle w:val="13"/>
          <w:szCs w:val="24"/>
        </w:rPr>
        <w:t>Телефон</w:t>
      </w:r>
      <w:r>
        <w:rPr>
          <w:rStyle w:val="afd"/>
          <w:color w:val="auto"/>
          <w:szCs w:val="24"/>
        </w:rPr>
        <w:t xml:space="preserve">: </w:t>
      </w:r>
    </w:p>
    <w:p w:rsidR="00C56D0E" w:rsidRDefault="009764D9">
      <w:pPr>
        <w:pStyle w:val="afb"/>
        <w:spacing w:after="0" w:line="240" w:lineRule="auto"/>
        <w:ind w:left="567"/>
        <w:contextualSpacing w:val="0"/>
        <w:rPr>
          <w:rStyle w:val="afd"/>
          <w:color w:val="auto"/>
          <w:szCs w:val="24"/>
        </w:rPr>
      </w:pPr>
      <w:r>
        <w:rPr>
          <w:rStyle w:val="13"/>
          <w:szCs w:val="24"/>
          <w:lang w:val="en-US"/>
        </w:rPr>
        <w:t>E</w:t>
      </w:r>
      <w:r>
        <w:rPr>
          <w:rStyle w:val="13"/>
          <w:szCs w:val="24"/>
        </w:rPr>
        <w:t>-</w:t>
      </w:r>
      <w:r>
        <w:rPr>
          <w:rStyle w:val="13"/>
          <w:szCs w:val="24"/>
          <w:lang w:val="en-US"/>
        </w:rPr>
        <w:t>mail</w:t>
      </w:r>
      <w:r>
        <w:rPr>
          <w:rStyle w:val="13"/>
          <w:szCs w:val="24"/>
        </w:rPr>
        <w:t xml:space="preserve">: </w:t>
      </w:r>
    </w:p>
    <w:p w:rsidR="00C56D0E" w:rsidRDefault="009764D9">
      <w:pPr>
        <w:spacing w:before="200" w:after="240" w:line="240" w:lineRule="auto"/>
        <w:ind w:left="426" w:firstLine="0"/>
        <w:jc w:val="left"/>
        <w:rPr>
          <w:szCs w:val="24"/>
        </w:rPr>
      </w:pPr>
      <w:r>
        <w:rPr>
          <w:szCs w:val="24"/>
        </w:rPr>
        <w:t xml:space="preserve"> 6.2. Роли и компетенции участников проекта</w:t>
      </w:r>
    </w:p>
    <w:tbl>
      <w:tblPr>
        <w:tblStyle w:val="af7"/>
        <w:tblW w:w="0" w:type="auto"/>
        <w:tblInd w:w="567" w:type="dxa"/>
        <w:tblLook w:val="04A0" w:firstRow="1" w:lastRow="0" w:firstColumn="1" w:lastColumn="0" w:noHBand="0" w:noVBand="1"/>
      </w:tblPr>
      <w:tblGrid>
        <w:gridCol w:w="2923"/>
        <w:gridCol w:w="2897"/>
        <w:gridCol w:w="2958"/>
      </w:tblGrid>
      <w:tr w:rsidR="00C56D0E">
        <w:trPr>
          <w:tblHeader/>
        </w:trPr>
        <w:tc>
          <w:tcPr>
            <w:tcW w:w="2923" w:type="dxa"/>
            <w:shd w:val="clear" w:color="auto" w:fill="D9D9D9" w:themeFill="background1" w:themeFillShade="D9"/>
            <w:vAlign w:val="center"/>
          </w:tcPr>
          <w:p w:rsidR="00C56D0E" w:rsidRDefault="009764D9">
            <w:pPr>
              <w:spacing w:before="60" w:after="60" w:line="240" w:lineRule="auto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ФИО участника</w:t>
            </w:r>
          </w:p>
        </w:tc>
        <w:tc>
          <w:tcPr>
            <w:tcW w:w="2897" w:type="dxa"/>
            <w:shd w:val="clear" w:color="auto" w:fill="D9D9D9" w:themeFill="background1" w:themeFillShade="D9"/>
            <w:vAlign w:val="center"/>
          </w:tcPr>
          <w:p w:rsidR="00C56D0E" w:rsidRDefault="009764D9">
            <w:pPr>
              <w:spacing w:before="60" w:after="60" w:line="240" w:lineRule="auto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Роль в команде</w:t>
            </w:r>
          </w:p>
        </w:tc>
        <w:tc>
          <w:tcPr>
            <w:tcW w:w="2958" w:type="dxa"/>
            <w:shd w:val="clear" w:color="auto" w:fill="D9D9D9" w:themeFill="background1" w:themeFillShade="D9"/>
            <w:vAlign w:val="center"/>
          </w:tcPr>
          <w:p w:rsidR="00C56D0E" w:rsidRDefault="009764D9">
            <w:pPr>
              <w:spacing w:before="60" w:after="60" w:line="240" w:lineRule="auto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Компетенции участника</w:t>
            </w:r>
          </w:p>
        </w:tc>
      </w:tr>
      <w:tr w:rsidR="00C56D0E">
        <w:tc>
          <w:tcPr>
            <w:tcW w:w="2923" w:type="dxa"/>
          </w:tcPr>
          <w:p w:rsidR="00C56D0E" w:rsidRDefault="00C56D0E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  <w:tc>
          <w:tcPr>
            <w:tcW w:w="2897" w:type="dxa"/>
          </w:tcPr>
          <w:p w:rsidR="00C56D0E" w:rsidRDefault="00C56D0E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  <w:tc>
          <w:tcPr>
            <w:tcW w:w="2958" w:type="dxa"/>
          </w:tcPr>
          <w:p w:rsidR="00C56D0E" w:rsidRDefault="00C56D0E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</w:tr>
      <w:tr w:rsidR="00C56D0E">
        <w:tc>
          <w:tcPr>
            <w:tcW w:w="2923" w:type="dxa"/>
          </w:tcPr>
          <w:p w:rsidR="00C56D0E" w:rsidRDefault="00C56D0E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  <w:tc>
          <w:tcPr>
            <w:tcW w:w="2897" w:type="dxa"/>
          </w:tcPr>
          <w:p w:rsidR="00C56D0E" w:rsidRDefault="00C56D0E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  <w:tc>
          <w:tcPr>
            <w:tcW w:w="2958" w:type="dxa"/>
          </w:tcPr>
          <w:p w:rsidR="00C56D0E" w:rsidRDefault="00C56D0E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</w:tr>
      <w:tr w:rsidR="00C56D0E">
        <w:tc>
          <w:tcPr>
            <w:tcW w:w="2923" w:type="dxa"/>
          </w:tcPr>
          <w:p w:rsidR="00C56D0E" w:rsidRDefault="00C56D0E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  <w:tc>
          <w:tcPr>
            <w:tcW w:w="2897" w:type="dxa"/>
          </w:tcPr>
          <w:p w:rsidR="00C56D0E" w:rsidRDefault="00C56D0E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  <w:tc>
          <w:tcPr>
            <w:tcW w:w="2958" w:type="dxa"/>
          </w:tcPr>
          <w:p w:rsidR="00C56D0E" w:rsidRDefault="00C56D0E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</w:tr>
      <w:tr w:rsidR="00C56D0E">
        <w:tc>
          <w:tcPr>
            <w:tcW w:w="2923" w:type="dxa"/>
          </w:tcPr>
          <w:p w:rsidR="00C56D0E" w:rsidRDefault="00C56D0E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  <w:tc>
          <w:tcPr>
            <w:tcW w:w="2897" w:type="dxa"/>
          </w:tcPr>
          <w:p w:rsidR="00C56D0E" w:rsidRDefault="00C56D0E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  <w:tc>
          <w:tcPr>
            <w:tcW w:w="2958" w:type="dxa"/>
          </w:tcPr>
          <w:p w:rsidR="00C56D0E" w:rsidRDefault="00C56D0E">
            <w:pPr>
              <w:spacing w:before="60" w:after="60" w:line="240" w:lineRule="auto"/>
              <w:ind w:firstLine="0"/>
              <w:rPr>
                <w:szCs w:val="24"/>
              </w:rPr>
            </w:pPr>
          </w:p>
        </w:tc>
      </w:tr>
    </w:tbl>
    <w:p w:rsidR="00C56D0E" w:rsidRDefault="009764D9">
      <w:pPr>
        <w:pStyle w:val="afb"/>
        <w:numPr>
          <w:ilvl w:val="0"/>
          <w:numId w:val="6"/>
        </w:numPr>
        <w:spacing w:before="200" w:after="0" w:line="240" w:lineRule="auto"/>
        <w:contextualSpacing w:val="0"/>
        <w:jc w:val="left"/>
        <w:rPr>
          <w:b/>
          <w:szCs w:val="24"/>
        </w:rPr>
      </w:pPr>
      <w:r>
        <w:rPr>
          <w:b/>
          <w:szCs w:val="24"/>
        </w:rPr>
        <w:t>Реализация проекта</w:t>
      </w:r>
    </w:p>
    <w:p w:rsidR="00C56D0E" w:rsidRDefault="009764D9">
      <w:pPr>
        <w:spacing w:before="200" w:after="240" w:line="240" w:lineRule="auto"/>
        <w:ind w:left="426" w:firstLine="0"/>
        <w:jc w:val="left"/>
        <w:rPr>
          <w:szCs w:val="24"/>
        </w:rPr>
      </w:pPr>
      <w:r>
        <w:rPr>
          <w:szCs w:val="24"/>
        </w:rPr>
        <w:t>7.1. План по реализации проекта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План реализации проекта (с указанием содержания и результатов работ, контрольных точек, сроков выполнения, ведущих к достижению промежуточных и конечных результатов проекта)</w:t>
      </w:r>
    </w:p>
    <w:p w:rsidR="00C56D0E" w:rsidRDefault="00C56D0E">
      <w:pPr>
        <w:spacing w:after="0" w:line="240" w:lineRule="auto"/>
        <w:ind w:firstLine="0"/>
        <w:jc w:val="center"/>
        <w:rPr>
          <w:szCs w:val="24"/>
        </w:rPr>
      </w:pPr>
    </w:p>
    <w:tbl>
      <w:tblPr>
        <w:tblW w:w="87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3113"/>
        <w:gridCol w:w="1706"/>
        <w:gridCol w:w="1418"/>
        <w:gridCol w:w="1417"/>
      </w:tblGrid>
      <w:tr w:rsidR="00C56D0E">
        <w:trPr>
          <w:trHeight w:val="636"/>
          <w:tblHeader/>
        </w:trPr>
        <w:tc>
          <w:tcPr>
            <w:tcW w:w="1137" w:type="dxa"/>
            <w:vMerge w:val="restart"/>
            <w:shd w:val="clear" w:color="auto" w:fill="D9D9D9" w:themeFill="background1" w:themeFillShade="D9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№</w:t>
            </w:r>
          </w:p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этапа</w:t>
            </w:r>
          </w:p>
        </w:tc>
        <w:tc>
          <w:tcPr>
            <w:tcW w:w="3113" w:type="dxa"/>
            <w:vMerge w:val="restart"/>
            <w:shd w:val="clear" w:color="auto" w:fill="D9D9D9" w:themeFill="background1" w:themeFillShade="D9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Наименование этапа, содержание работ</w:t>
            </w:r>
            <w:r>
              <w:rPr>
                <w:rFonts w:cs="Times New Roman"/>
                <w:i/>
                <w:szCs w:val="24"/>
                <w:vertAlign w:val="superscript"/>
              </w:rPr>
              <w:t>*</w:t>
            </w:r>
          </w:p>
        </w:tc>
        <w:tc>
          <w:tcPr>
            <w:tcW w:w="1706" w:type="dxa"/>
            <w:vMerge w:val="restart"/>
            <w:shd w:val="clear" w:color="auto" w:fill="D9D9D9" w:themeFill="background1" w:themeFillShade="D9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Результаты работ, отчетные документы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 xml:space="preserve">Сроки выполнения </w:t>
            </w:r>
          </w:p>
        </w:tc>
      </w:tr>
      <w:tr w:rsidR="00C56D0E">
        <w:trPr>
          <w:trHeight w:val="644"/>
          <w:tblHeader/>
        </w:trPr>
        <w:tc>
          <w:tcPr>
            <w:tcW w:w="1137" w:type="dxa"/>
            <w:vMerge/>
            <w:shd w:val="clear" w:color="auto" w:fill="D9D9D9" w:themeFill="background1" w:themeFillShade="D9"/>
            <w:vAlign w:val="center"/>
          </w:tcPr>
          <w:p w:rsidR="00C56D0E" w:rsidRDefault="00C56D0E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szCs w:val="24"/>
              </w:rPr>
            </w:pPr>
          </w:p>
        </w:tc>
        <w:tc>
          <w:tcPr>
            <w:tcW w:w="3113" w:type="dxa"/>
            <w:vMerge/>
            <w:shd w:val="clear" w:color="auto" w:fill="D9D9D9" w:themeFill="background1" w:themeFillShade="D9"/>
            <w:vAlign w:val="center"/>
          </w:tcPr>
          <w:p w:rsidR="00C56D0E" w:rsidRDefault="00C56D0E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szCs w:val="24"/>
              </w:rPr>
            </w:pPr>
          </w:p>
        </w:tc>
        <w:tc>
          <w:tcPr>
            <w:tcW w:w="1706" w:type="dxa"/>
            <w:vMerge/>
            <w:shd w:val="clear" w:color="auto" w:fill="D9D9D9" w:themeFill="background1" w:themeFillShade="D9"/>
            <w:vAlign w:val="center"/>
          </w:tcPr>
          <w:p w:rsidR="00C56D0E" w:rsidRDefault="00C56D0E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начало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окончание</w:t>
            </w:r>
          </w:p>
        </w:tc>
      </w:tr>
      <w:tr w:rsidR="00C56D0E">
        <w:trPr>
          <w:trHeight w:val="352"/>
        </w:trPr>
        <w:tc>
          <w:tcPr>
            <w:tcW w:w="1137" w:type="dxa"/>
            <w:vMerge w:val="restart"/>
            <w:vAlign w:val="center"/>
          </w:tcPr>
          <w:p w:rsidR="00C56D0E" w:rsidRDefault="009764D9">
            <w:pPr>
              <w:pStyle w:val="afb"/>
              <w:widowControl w:val="0"/>
              <w:spacing w:after="200" w:line="276" w:lineRule="auto"/>
              <w:ind w:left="0" w:firstLine="0"/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</w:t>
            </w:r>
          </w:p>
        </w:tc>
        <w:tc>
          <w:tcPr>
            <w:tcW w:w="3113" w:type="dxa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Наименование этапа</w:t>
            </w:r>
          </w:p>
        </w:tc>
        <w:tc>
          <w:tcPr>
            <w:tcW w:w="1706" w:type="dxa"/>
            <w:vAlign w:val="center"/>
          </w:tcPr>
          <w:p w:rsidR="00C56D0E" w:rsidRDefault="00C56D0E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6D0E" w:rsidRDefault="00C56D0E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D0E" w:rsidRDefault="00C56D0E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  <w:tr w:rsidR="00C56D0E">
        <w:trPr>
          <w:trHeight w:val="284"/>
        </w:trPr>
        <w:tc>
          <w:tcPr>
            <w:tcW w:w="1137" w:type="dxa"/>
            <w:vMerge/>
          </w:tcPr>
          <w:p w:rsidR="00C56D0E" w:rsidRDefault="00C56D0E">
            <w:pPr>
              <w:widowControl w:val="0"/>
              <w:spacing w:after="200" w:line="276" w:lineRule="auto"/>
              <w:ind w:left="168" w:firstLine="0"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3113" w:type="dxa"/>
          </w:tcPr>
          <w:p w:rsidR="00C56D0E" w:rsidRDefault="009764D9">
            <w:pPr>
              <w:numPr>
                <w:ilvl w:val="1"/>
                <w:numId w:val="8"/>
              </w:numPr>
              <w:spacing w:after="0" w:line="240" w:lineRule="auto"/>
              <w:jc w:val="left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szCs w:val="24"/>
              </w:rPr>
              <w:t>содержание работ</w:t>
            </w:r>
          </w:p>
        </w:tc>
        <w:tc>
          <w:tcPr>
            <w:tcW w:w="1706" w:type="dxa"/>
            <w:vAlign w:val="center"/>
          </w:tcPr>
          <w:p w:rsidR="00C56D0E" w:rsidRDefault="009764D9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результат</w:t>
            </w:r>
          </w:p>
        </w:tc>
        <w:tc>
          <w:tcPr>
            <w:tcW w:w="1418" w:type="dxa"/>
            <w:vAlign w:val="center"/>
          </w:tcPr>
          <w:p w:rsidR="00C56D0E" w:rsidRDefault="00C56D0E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D0E" w:rsidRDefault="00C56D0E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  <w:tr w:rsidR="00C56D0E">
        <w:trPr>
          <w:trHeight w:val="386"/>
        </w:trPr>
        <w:tc>
          <w:tcPr>
            <w:tcW w:w="1137" w:type="dxa"/>
            <w:vMerge/>
          </w:tcPr>
          <w:p w:rsidR="00C56D0E" w:rsidRDefault="00C56D0E">
            <w:pPr>
              <w:widowControl w:val="0"/>
              <w:spacing w:after="200" w:line="276" w:lineRule="auto"/>
              <w:ind w:left="168" w:firstLine="0"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3113" w:type="dxa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szCs w:val="24"/>
              </w:rPr>
              <w:t>1.2. содержание работ</w:t>
            </w:r>
          </w:p>
        </w:tc>
        <w:tc>
          <w:tcPr>
            <w:tcW w:w="1706" w:type="dxa"/>
            <w:vAlign w:val="center"/>
          </w:tcPr>
          <w:p w:rsidR="00C56D0E" w:rsidRDefault="00C56D0E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6D0E" w:rsidRDefault="00C56D0E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D0E" w:rsidRDefault="00C56D0E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  <w:tr w:rsidR="00C56D0E">
        <w:trPr>
          <w:trHeight w:val="81"/>
        </w:trPr>
        <w:tc>
          <w:tcPr>
            <w:tcW w:w="1137" w:type="dxa"/>
            <w:vMerge/>
          </w:tcPr>
          <w:p w:rsidR="00C56D0E" w:rsidRDefault="00C56D0E">
            <w:pPr>
              <w:widowControl w:val="0"/>
              <w:spacing w:after="200" w:line="276" w:lineRule="auto"/>
              <w:ind w:left="168" w:firstLine="0"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3113" w:type="dxa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...</w:t>
            </w:r>
          </w:p>
        </w:tc>
        <w:tc>
          <w:tcPr>
            <w:tcW w:w="1706" w:type="dxa"/>
            <w:vAlign w:val="center"/>
          </w:tcPr>
          <w:p w:rsidR="00C56D0E" w:rsidRDefault="009764D9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результат</w:t>
            </w:r>
          </w:p>
        </w:tc>
        <w:tc>
          <w:tcPr>
            <w:tcW w:w="1418" w:type="dxa"/>
            <w:vAlign w:val="center"/>
          </w:tcPr>
          <w:p w:rsidR="00C56D0E" w:rsidRDefault="00C56D0E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D0E" w:rsidRDefault="00C56D0E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  <w:tr w:rsidR="00C56D0E">
        <w:trPr>
          <w:trHeight w:val="397"/>
        </w:trPr>
        <w:tc>
          <w:tcPr>
            <w:tcW w:w="1137" w:type="dxa"/>
            <w:vMerge/>
          </w:tcPr>
          <w:p w:rsidR="00C56D0E" w:rsidRDefault="00C56D0E">
            <w:pPr>
              <w:widowControl w:val="0"/>
              <w:spacing w:after="200" w:line="276" w:lineRule="auto"/>
              <w:ind w:left="168" w:firstLine="0"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3113" w:type="dxa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 xml:space="preserve">1.Х. Промежуточная отчетность </w:t>
            </w:r>
          </w:p>
        </w:tc>
        <w:tc>
          <w:tcPr>
            <w:tcW w:w="1706" w:type="dxa"/>
            <w:vAlign w:val="center"/>
          </w:tcPr>
          <w:p w:rsidR="00C56D0E" w:rsidRDefault="009764D9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szCs w:val="24"/>
              </w:rPr>
              <w:t>отчетные документы</w:t>
            </w:r>
          </w:p>
        </w:tc>
        <w:tc>
          <w:tcPr>
            <w:tcW w:w="1418" w:type="dxa"/>
            <w:vAlign w:val="center"/>
          </w:tcPr>
          <w:p w:rsidR="00C56D0E" w:rsidRDefault="00C56D0E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D0E" w:rsidRDefault="009764D9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июнь</w:t>
            </w:r>
          </w:p>
        </w:tc>
      </w:tr>
      <w:tr w:rsidR="00C56D0E">
        <w:trPr>
          <w:trHeight w:val="367"/>
        </w:trPr>
        <w:tc>
          <w:tcPr>
            <w:tcW w:w="1137" w:type="dxa"/>
            <w:vMerge/>
            <w:vAlign w:val="center"/>
          </w:tcPr>
          <w:p w:rsidR="00C56D0E" w:rsidRDefault="00C56D0E">
            <w:pPr>
              <w:pStyle w:val="afb"/>
              <w:widowControl w:val="0"/>
              <w:numPr>
                <w:ilvl w:val="0"/>
                <w:numId w:val="9"/>
              </w:numPr>
              <w:spacing w:after="200" w:line="276" w:lineRule="auto"/>
              <w:ind w:left="168" w:firstLine="0"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1.Х</w:t>
            </w:r>
            <w:r>
              <w:rPr>
                <w:rFonts w:cs="Times New Roman"/>
                <w:i/>
                <w:iCs/>
                <w:szCs w:val="24"/>
                <w:vertAlign w:val="subscript"/>
              </w:rPr>
              <w:t>+1</w:t>
            </w:r>
            <w:r>
              <w:rPr>
                <w:rFonts w:cs="Times New Roman"/>
                <w:i/>
                <w:iCs/>
                <w:szCs w:val="24"/>
              </w:rPr>
              <w:t>.</w:t>
            </w:r>
            <w:r>
              <w:rPr>
                <w:rFonts w:cs="Times New Roman"/>
                <w:i/>
                <w:szCs w:val="24"/>
              </w:rPr>
              <w:t>содержание работ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C56D0E" w:rsidRDefault="009764D9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результат</w:t>
            </w:r>
          </w:p>
        </w:tc>
        <w:tc>
          <w:tcPr>
            <w:tcW w:w="1418" w:type="dxa"/>
            <w:vAlign w:val="center"/>
          </w:tcPr>
          <w:p w:rsidR="00C56D0E" w:rsidRDefault="00C56D0E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D0E" w:rsidRDefault="00C56D0E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  <w:tr w:rsidR="00C56D0E">
        <w:trPr>
          <w:trHeight w:val="358"/>
        </w:trPr>
        <w:tc>
          <w:tcPr>
            <w:tcW w:w="1137" w:type="dxa"/>
            <w:vMerge/>
            <w:vAlign w:val="center"/>
          </w:tcPr>
          <w:p w:rsidR="00C56D0E" w:rsidRDefault="00C56D0E">
            <w:pPr>
              <w:pStyle w:val="afb"/>
              <w:widowControl w:val="0"/>
              <w:numPr>
                <w:ilvl w:val="0"/>
                <w:numId w:val="9"/>
              </w:numPr>
              <w:spacing w:after="200" w:line="276" w:lineRule="auto"/>
              <w:ind w:left="168" w:firstLine="0"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1.Х</w:t>
            </w:r>
            <w:r>
              <w:rPr>
                <w:rFonts w:cs="Times New Roman"/>
                <w:i/>
                <w:iCs/>
                <w:szCs w:val="24"/>
                <w:vertAlign w:val="subscript"/>
              </w:rPr>
              <w:t>+2</w:t>
            </w:r>
            <w:r>
              <w:rPr>
                <w:rFonts w:cs="Times New Roman"/>
                <w:i/>
                <w:iCs/>
                <w:szCs w:val="24"/>
              </w:rPr>
              <w:t>.</w:t>
            </w:r>
            <w:r>
              <w:rPr>
                <w:rFonts w:cs="Times New Roman"/>
                <w:i/>
                <w:szCs w:val="24"/>
              </w:rPr>
              <w:t>содержание работ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C56D0E" w:rsidRDefault="009764D9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результат</w:t>
            </w:r>
          </w:p>
        </w:tc>
        <w:tc>
          <w:tcPr>
            <w:tcW w:w="1418" w:type="dxa"/>
            <w:vAlign w:val="center"/>
          </w:tcPr>
          <w:p w:rsidR="00C56D0E" w:rsidRDefault="00C56D0E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D0E" w:rsidRDefault="00C56D0E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  <w:tr w:rsidR="00C56D0E">
        <w:trPr>
          <w:trHeight w:val="109"/>
        </w:trPr>
        <w:tc>
          <w:tcPr>
            <w:tcW w:w="1137" w:type="dxa"/>
            <w:vMerge/>
            <w:vAlign w:val="center"/>
          </w:tcPr>
          <w:p w:rsidR="00C56D0E" w:rsidRDefault="00C56D0E">
            <w:pPr>
              <w:pStyle w:val="afb"/>
              <w:widowControl w:val="0"/>
              <w:numPr>
                <w:ilvl w:val="0"/>
                <w:numId w:val="9"/>
              </w:numPr>
              <w:spacing w:after="200" w:line="276" w:lineRule="auto"/>
              <w:ind w:left="168" w:firstLine="0"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C56D0E" w:rsidRDefault="009764D9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результат</w:t>
            </w:r>
          </w:p>
        </w:tc>
        <w:tc>
          <w:tcPr>
            <w:tcW w:w="1418" w:type="dxa"/>
            <w:vAlign w:val="center"/>
          </w:tcPr>
          <w:p w:rsidR="00C56D0E" w:rsidRDefault="00C56D0E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D0E" w:rsidRDefault="00C56D0E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  <w:tr w:rsidR="00C56D0E">
        <w:trPr>
          <w:trHeight w:val="397"/>
        </w:trPr>
        <w:tc>
          <w:tcPr>
            <w:tcW w:w="1137" w:type="dxa"/>
            <w:vMerge/>
            <w:vAlign w:val="center"/>
          </w:tcPr>
          <w:p w:rsidR="00C56D0E" w:rsidRDefault="00C56D0E">
            <w:pPr>
              <w:pStyle w:val="afb"/>
              <w:widowControl w:val="0"/>
              <w:numPr>
                <w:ilvl w:val="0"/>
                <w:numId w:val="9"/>
              </w:numPr>
              <w:spacing w:after="200" w:line="276" w:lineRule="auto"/>
              <w:ind w:left="168" w:firstLine="0"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3113" w:type="dxa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1.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Z</w:t>
            </w:r>
            <w:r>
              <w:rPr>
                <w:rFonts w:cs="Times New Roman"/>
                <w:i/>
                <w:iCs/>
                <w:szCs w:val="24"/>
              </w:rPr>
              <w:t>. Промежуточная отчетность</w:t>
            </w:r>
          </w:p>
        </w:tc>
        <w:tc>
          <w:tcPr>
            <w:tcW w:w="1706" w:type="dxa"/>
            <w:vAlign w:val="center"/>
          </w:tcPr>
          <w:p w:rsidR="00C56D0E" w:rsidRDefault="009764D9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szCs w:val="24"/>
              </w:rPr>
              <w:t>отчетные документы</w:t>
            </w:r>
          </w:p>
        </w:tc>
        <w:tc>
          <w:tcPr>
            <w:tcW w:w="1418" w:type="dxa"/>
            <w:vAlign w:val="center"/>
          </w:tcPr>
          <w:p w:rsidR="00C56D0E" w:rsidRDefault="00C56D0E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D0E" w:rsidRDefault="009764D9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сентябрь</w:t>
            </w:r>
          </w:p>
        </w:tc>
      </w:tr>
      <w:tr w:rsidR="00C56D0E">
        <w:trPr>
          <w:trHeight w:val="397"/>
        </w:trPr>
        <w:tc>
          <w:tcPr>
            <w:tcW w:w="1137" w:type="dxa"/>
            <w:vMerge/>
          </w:tcPr>
          <w:p w:rsidR="00C56D0E" w:rsidRDefault="00C56D0E">
            <w:pPr>
              <w:widowControl w:val="0"/>
              <w:spacing w:after="200" w:line="276" w:lineRule="auto"/>
              <w:ind w:left="168" w:firstLine="0"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3113" w:type="dxa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…</w:t>
            </w:r>
          </w:p>
        </w:tc>
        <w:tc>
          <w:tcPr>
            <w:tcW w:w="1706" w:type="dxa"/>
            <w:vAlign w:val="center"/>
          </w:tcPr>
          <w:p w:rsidR="00C56D0E" w:rsidRDefault="00C56D0E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6D0E" w:rsidRDefault="00C56D0E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D0E" w:rsidRDefault="00C56D0E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  <w:tr w:rsidR="00C56D0E">
        <w:trPr>
          <w:trHeight w:val="464"/>
        </w:trPr>
        <w:tc>
          <w:tcPr>
            <w:tcW w:w="1137" w:type="dxa"/>
            <w:vMerge/>
          </w:tcPr>
          <w:p w:rsidR="00C56D0E" w:rsidRDefault="00C56D0E">
            <w:pPr>
              <w:widowControl w:val="0"/>
              <w:spacing w:after="200" w:line="276" w:lineRule="auto"/>
              <w:ind w:left="168" w:firstLine="0"/>
              <w:jc w:val="center"/>
              <w:rPr>
                <w:rFonts w:cs="Times New Roman"/>
                <w:iCs/>
                <w:szCs w:val="24"/>
              </w:rPr>
            </w:pPr>
          </w:p>
        </w:tc>
        <w:tc>
          <w:tcPr>
            <w:tcW w:w="3113" w:type="dxa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Подготовка отчёта о НИР</w:t>
            </w:r>
          </w:p>
        </w:tc>
        <w:tc>
          <w:tcPr>
            <w:tcW w:w="1706" w:type="dxa"/>
            <w:vAlign w:val="center"/>
          </w:tcPr>
          <w:p w:rsidR="00C56D0E" w:rsidRDefault="009764D9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отчет</w:t>
            </w:r>
          </w:p>
        </w:tc>
        <w:tc>
          <w:tcPr>
            <w:tcW w:w="1418" w:type="dxa"/>
            <w:vAlign w:val="center"/>
          </w:tcPr>
          <w:p w:rsidR="00C56D0E" w:rsidRDefault="00C56D0E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D0E" w:rsidRDefault="00C56D0E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</w:tbl>
    <w:p w:rsidR="00C56D0E" w:rsidRDefault="009764D9">
      <w:pPr>
        <w:spacing w:before="120" w:after="0" w:line="240" w:lineRule="auto"/>
        <w:ind w:left="567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* В качестве работ указываются работы по получению научных и других результатов, представленных в п.3.3 заявки. В плане также необходимо отразить как можно более раннее выполнение работ по закупке материалов и комплектующих, а также по заключению договоров на выполнение работ/оказание услуг со сторонними организациями.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7.2. Имеющийся задел по проекту за последние три года (научно-технический задел, контакты с потенциальными потребителями/заказчиками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7.3. Имеющееся ресурсное обеспечение проекта (доступность научно-технологической инфраструктуры, наличие лицензионного ПО, дополнительные источники финансирования и т.п.)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7.4. Запрашиваемый объем финансирования проекта</w:t>
      </w:r>
    </w:p>
    <w:p w:rsidR="00C56D0E" w:rsidRDefault="00C56D0E">
      <w:pPr>
        <w:spacing w:after="0" w:line="240" w:lineRule="auto"/>
        <w:ind w:firstLine="0"/>
        <w:rPr>
          <w:szCs w:val="24"/>
        </w:rPr>
      </w:pPr>
    </w:p>
    <w:tbl>
      <w:tblPr>
        <w:tblStyle w:val="af7"/>
        <w:tblW w:w="0" w:type="auto"/>
        <w:tblInd w:w="1270" w:type="dxa"/>
        <w:tblLook w:val="04A0" w:firstRow="1" w:lastRow="0" w:firstColumn="1" w:lastColumn="0" w:noHBand="0" w:noVBand="1"/>
      </w:tblPr>
      <w:tblGrid>
        <w:gridCol w:w="567"/>
        <w:gridCol w:w="4961"/>
        <w:gridCol w:w="2546"/>
      </w:tblGrid>
      <w:tr w:rsidR="00C56D0E">
        <w:trPr>
          <w:cantSplit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56D0E" w:rsidRDefault="009764D9">
            <w:pPr>
              <w:keepNext/>
              <w:spacing w:before="60" w:after="60" w:line="240" w:lineRule="auto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№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C56D0E" w:rsidRDefault="009764D9">
            <w:pPr>
              <w:keepNext/>
              <w:spacing w:before="60" w:after="60" w:line="240" w:lineRule="auto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Наименование статьи затрат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C56D0E" w:rsidRDefault="009764D9">
            <w:pPr>
              <w:keepNext/>
              <w:spacing w:before="60" w:after="60" w:line="240" w:lineRule="auto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Размер затрат, руб.</w:t>
            </w:r>
          </w:p>
        </w:tc>
      </w:tr>
      <w:tr w:rsidR="00C56D0E">
        <w:trPr>
          <w:cantSplit/>
          <w:trHeight w:val="272"/>
        </w:trPr>
        <w:tc>
          <w:tcPr>
            <w:tcW w:w="567" w:type="dxa"/>
            <w:vAlign w:val="center"/>
          </w:tcPr>
          <w:p w:rsidR="00C56D0E" w:rsidRDefault="009764D9">
            <w:pPr>
              <w:keepNext/>
              <w:spacing w:after="0"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vAlign w:val="center"/>
          </w:tcPr>
          <w:p w:rsidR="00C56D0E" w:rsidRDefault="009764D9">
            <w:pPr>
              <w:keepNext/>
              <w:spacing w:after="0"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Оплата труда с начислениями </w:t>
            </w:r>
          </w:p>
        </w:tc>
        <w:tc>
          <w:tcPr>
            <w:tcW w:w="2546" w:type="dxa"/>
          </w:tcPr>
          <w:p w:rsidR="00C56D0E" w:rsidRDefault="00C56D0E">
            <w:pPr>
              <w:keepNext/>
              <w:spacing w:before="60" w:after="60" w:line="240" w:lineRule="auto"/>
              <w:rPr>
                <w:szCs w:val="24"/>
              </w:rPr>
            </w:pPr>
          </w:p>
        </w:tc>
      </w:tr>
      <w:tr w:rsidR="00C56D0E">
        <w:trPr>
          <w:cantSplit/>
          <w:trHeight w:val="272"/>
        </w:trPr>
        <w:tc>
          <w:tcPr>
            <w:tcW w:w="567" w:type="dxa"/>
            <w:vAlign w:val="center"/>
          </w:tcPr>
          <w:p w:rsidR="00C56D0E" w:rsidRDefault="009764D9">
            <w:pPr>
              <w:keepNext/>
              <w:spacing w:after="0"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vAlign w:val="center"/>
          </w:tcPr>
          <w:p w:rsidR="00C56D0E" w:rsidRDefault="009764D9">
            <w:pPr>
              <w:keepNext/>
              <w:spacing w:after="0"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Материалы</w:t>
            </w:r>
          </w:p>
        </w:tc>
        <w:tc>
          <w:tcPr>
            <w:tcW w:w="2546" w:type="dxa"/>
          </w:tcPr>
          <w:p w:rsidR="00C56D0E" w:rsidRDefault="00C56D0E">
            <w:pPr>
              <w:keepNext/>
              <w:spacing w:before="60" w:after="60" w:line="240" w:lineRule="auto"/>
              <w:rPr>
                <w:szCs w:val="24"/>
              </w:rPr>
            </w:pPr>
          </w:p>
        </w:tc>
      </w:tr>
      <w:tr w:rsidR="00C56D0E">
        <w:trPr>
          <w:cantSplit/>
          <w:trHeight w:val="272"/>
        </w:trPr>
        <w:tc>
          <w:tcPr>
            <w:tcW w:w="567" w:type="dxa"/>
            <w:vAlign w:val="center"/>
          </w:tcPr>
          <w:p w:rsidR="00C56D0E" w:rsidRDefault="009764D9">
            <w:pPr>
              <w:keepNext/>
              <w:spacing w:after="0"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vAlign w:val="center"/>
          </w:tcPr>
          <w:p w:rsidR="00C56D0E" w:rsidRDefault="009764D9">
            <w:pPr>
              <w:keepNext/>
              <w:spacing w:after="0"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Оплата услуг (работ) сторонних организаций</w:t>
            </w:r>
          </w:p>
        </w:tc>
        <w:tc>
          <w:tcPr>
            <w:tcW w:w="2546" w:type="dxa"/>
          </w:tcPr>
          <w:p w:rsidR="00C56D0E" w:rsidRDefault="00C56D0E">
            <w:pPr>
              <w:keepNext/>
              <w:spacing w:before="60" w:after="60" w:line="240" w:lineRule="auto"/>
              <w:rPr>
                <w:szCs w:val="24"/>
              </w:rPr>
            </w:pPr>
          </w:p>
        </w:tc>
      </w:tr>
      <w:tr w:rsidR="00C56D0E">
        <w:trPr>
          <w:cantSplit/>
        </w:trPr>
        <w:tc>
          <w:tcPr>
            <w:tcW w:w="5528" w:type="dxa"/>
            <w:gridSpan w:val="2"/>
          </w:tcPr>
          <w:p w:rsidR="00C56D0E" w:rsidRDefault="009764D9">
            <w:pPr>
              <w:keepNext/>
              <w:spacing w:before="60" w:after="6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Итого по проекту:</w:t>
            </w:r>
          </w:p>
        </w:tc>
        <w:tc>
          <w:tcPr>
            <w:tcW w:w="2546" w:type="dxa"/>
          </w:tcPr>
          <w:p w:rsidR="00C56D0E" w:rsidRDefault="00C56D0E">
            <w:pPr>
              <w:keepNext/>
              <w:spacing w:before="60" w:after="60" w:line="240" w:lineRule="auto"/>
              <w:rPr>
                <w:szCs w:val="24"/>
              </w:rPr>
            </w:pPr>
          </w:p>
        </w:tc>
      </w:tr>
    </w:tbl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7.5. Риски реализации проекта и планируемые мероприятия по их снижению</w:t>
      </w:r>
    </w:p>
    <w:p w:rsidR="00C56D0E" w:rsidRDefault="009764D9">
      <w:pPr>
        <w:spacing w:before="12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C56D0E" w:rsidRDefault="009764D9">
      <w:pPr>
        <w:pStyle w:val="afb"/>
        <w:numPr>
          <w:ilvl w:val="0"/>
          <w:numId w:val="6"/>
        </w:numPr>
        <w:spacing w:before="200" w:after="0" w:line="240" w:lineRule="auto"/>
        <w:contextualSpacing w:val="0"/>
        <w:jc w:val="left"/>
        <w:rPr>
          <w:b/>
          <w:szCs w:val="24"/>
        </w:rPr>
      </w:pPr>
      <w:r>
        <w:rPr>
          <w:b/>
          <w:szCs w:val="24"/>
        </w:rPr>
        <w:t>Окупаемость проекта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8.1. Планируемый объем привлекаемого дополнительного финансирования за счет полученных в проекте результатов (привлечение дополнительного финансирования в НИОКР, привлечение инвестиций в стартап, объем реализации при распоряжении исключительными правами на РИД, иные источники).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:rsidR="00C56D0E" w:rsidRDefault="009764D9">
      <w:pPr>
        <w:spacing w:before="240" w:after="0" w:line="240" w:lineRule="auto"/>
        <w:ind w:left="567" w:firstLine="0"/>
        <w:rPr>
          <w:szCs w:val="24"/>
        </w:rPr>
      </w:pPr>
      <w:r>
        <w:rPr>
          <w:szCs w:val="24"/>
        </w:rPr>
        <w:t>8.2. Приложения – копии договоров с потенциальными потребителями результатов проекта.</w:t>
      </w:r>
    </w:p>
    <w:p w:rsidR="00C56D0E" w:rsidRDefault="00C56D0E">
      <w:pPr>
        <w:spacing w:after="0" w:line="240" w:lineRule="auto"/>
        <w:ind w:firstLine="567"/>
        <w:rPr>
          <w:szCs w:val="24"/>
        </w:rPr>
      </w:pPr>
    </w:p>
    <w:p w:rsidR="00C56D0E" w:rsidRDefault="009764D9">
      <w:pPr>
        <w:keepNext/>
        <w:spacing w:after="0" w:line="240" w:lineRule="auto"/>
        <w:ind w:firstLine="567"/>
        <w:rPr>
          <w:szCs w:val="24"/>
        </w:rPr>
      </w:pPr>
      <w:r>
        <w:rPr>
          <w:szCs w:val="24"/>
        </w:rPr>
        <w:t>Участник проекта подтверждает, что:</w:t>
      </w:r>
    </w:p>
    <w:p w:rsidR="00C56D0E" w:rsidRDefault="009764D9">
      <w:pPr>
        <w:spacing w:after="0" w:line="240" w:lineRule="auto"/>
        <w:rPr>
          <w:szCs w:val="24"/>
        </w:rPr>
      </w:pPr>
      <w:r>
        <w:rPr>
          <w:szCs w:val="24"/>
        </w:rPr>
        <w:t>- согласен с условиями участия в данном Конкурсе;</w:t>
      </w:r>
    </w:p>
    <w:p w:rsidR="00C56D0E" w:rsidRDefault="009764D9">
      <w:pPr>
        <w:spacing w:after="0" w:line="240" w:lineRule="auto"/>
        <w:rPr>
          <w:szCs w:val="24"/>
        </w:rPr>
      </w:pPr>
      <w:r>
        <w:rPr>
          <w:szCs w:val="24"/>
        </w:rPr>
        <w:t>- не претендует на конфиденциальность представленных в заявке материалов;</w:t>
      </w:r>
    </w:p>
    <w:p w:rsidR="00C56D0E" w:rsidRDefault="009764D9">
      <w:pPr>
        <w:spacing w:after="0" w:line="240" w:lineRule="auto"/>
        <w:rPr>
          <w:szCs w:val="24"/>
        </w:rPr>
      </w:pPr>
      <w:r>
        <w:rPr>
          <w:szCs w:val="24"/>
        </w:rPr>
        <w:t>- согласен на обработку своих персональных данных Санкт-Петербургским государственным электротехническим университетом «ЛЭТИ».</w:t>
      </w:r>
    </w:p>
    <w:p w:rsidR="00C56D0E" w:rsidRDefault="00C56D0E">
      <w:pPr>
        <w:spacing w:after="0" w:line="240" w:lineRule="auto"/>
        <w:ind w:left="567"/>
        <w:rPr>
          <w:szCs w:val="24"/>
        </w:rPr>
      </w:pPr>
    </w:p>
    <w:p w:rsidR="00C56D0E" w:rsidRDefault="00C56D0E">
      <w:pPr>
        <w:spacing w:after="0" w:line="240" w:lineRule="auto"/>
        <w:ind w:left="567"/>
        <w:rPr>
          <w:szCs w:val="24"/>
        </w:rPr>
      </w:pPr>
    </w:p>
    <w:p w:rsidR="00C56D0E" w:rsidRDefault="00C56D0E">
      <w:pPr>
        <w:spacing w:after="0" w:line="240" w:lineRule="auto"/>
        <w:rPr>
          <w:szCs w:val="24"/>
        </w:rPr>
      </w:pPr>
    </w:p>
    <w:tbl>
      <w:tblPr>
        <w:tblStyle w:val="af7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8"/>
        <w:gridCol w:w="2704"/>
        <w:gridCol w:w="2566"/>
      </w:tblGrid>
      <w:tr w:rsidR="00C56D0E">
        <w:tc>
          <w:tcPr>
            <w:tcW w:w="3518" w:type="dxa"/>
          </w:tcPr>
          <w:p w:rsidR="00C56D0E" w:rsidRDefault="009764D9">
            <w:pPr>
              <w:spacing w:after="0" w:line="240" w:lineRule="auto"/>
              <w:ind w:left="34" w:firstLine="0"/>
              <w:rPr>
                <w:szCs w:val="24"/>
              </w:rPr>
            </w:pPr>
            <w:r>
              <w:rPr>
                <w:szCs w:val="24"/>
              </w:rPr>
              <w:t>Научный руководитель</w:t>
            </w:r>
          </w:p>
        </w:tc>
        <w:tc>
          <w:tcPr>
            <w:tcW w:w="2704" w:type="dxa"/>
          </w:tcPr>
          <w:p w:rsidR="00C56D0E" w:rsidRDefault="009764D9">
            <w:pPr>
              <w:spacing w:after="0" w:line="240" w:lineRule="auto"/>
              <w:ind w:left="34" w:firstLine="13"/>
              <w:jc w:val="center"/>
              <w:rPr>
                <w:szCs w:val="24"/>
              </w:rPr>
            </w:pPr>
            <w:r>
              <w:rPr>
                <w:szCs w:val="24"/>
              </w:rPr>
              <w:t>________________</w:t>
            </w:r>
          </w:p>
          <w:p w:rsidR="00C56D0E" w:rsidRDefault="009764D9">
            <w:pPr>
              <w:spacing w:after="0" w:line="240" w:lineRule="auto"/>
              <w:ind w:left="34" w:firstLine="13"/>
              <w:jc w:val="center"/>
              <w:rPr>
                <w:szCs w:val="24"/>
              </w:rPr>
            </w:pPr>
            <w:r>
              <w:rPr>
                <w:szCs w:val="24"/>
              </w:rPr>
              <w:t>(подпись)</w:t>
            </w:r>
          </w:p>
        </w:tc>
        <w:tc>
          <w:tcPr>
            <w:tcW w:w="2566" w:type="dxa"/>
          </w:tcPr>
          <w:p w:rsidR="00C56D0E" w:rsidRDefault="00C56D0E">
            <w:pPr>
              <w:spacing w:after="0" w:line="240" w:lineRule="auto"/>
              <w:ind w:left="34" w:firstLine="15"/>
              <w:rPr>
                <w:szCs w:val="24"/>
              </w:rPr>
            </w:pPr>
          </w:p>
          <w:p w:rsidR="00C56D0E" w:rsidRDefault="009764D9">
            <w:pPr>
              <w:spacing w:after="0" w:line="240" w:lineRule="auto"/>
              <w:ind w:left="34" w:firstLine="15"/>
              <w:jc w:val="center"/>
              <w:rPr>
                <w:szCs w:val="24"/>
              </w:rPr>
            </w:pPr>
            <w:r>
              <w:rPr>
                <w:szCs w:val="24"/>
              </w:rPr>
              <w:t>(Фамилия И.О.)</w:t>
            </w:r>
          </w:p>
          <w:p w:rsidR="00C56D0E" w:rsidRDefault="00C56D0E">
            <w:pPr>
              <w:spacing w:after="0" w:line="240" w:lineRule="auto"/>
              <w:ind w:left="34" w:firstLine="15"/>
              <w:rPr>
                <w:szCs w:val="24"/>
              </w:rPr>
            </w:pPr>
          </w:p>
          <w:p w:rsidR="00C56D0E" w:rsidRDefault="00C56D0E">
            <w:pPr>
              <w:spacing w:after="0" w:line="240" w:lineRule="auto"/>
              <w:ind w:left="34" w:firstLine="15"/>
              <w:rPr>
                <w:szCs w:val="24"/>
              </w:rPr>
            </w:pPr>
          </w:p>
        </w:tc>
      </w:tr>
      <w:tr w:rsidR="00C56D0E">
        <w:tc>
          <w:tcPr>
            <w:tcW w:w="3518" w:type="dxa"/>
          </w:tcPr>
          <w:p w:rsidR="00C56D0E" w:rsidRDefault="009764D9">
            <w:pPr>
              <w:spacing w:after="0" w:line="240" w:lineRule="auto"/>
              <w:ind w:left="34" w:firstLine="0"/>
              <w:rPr>
                <w:szCs w:val="24"/>
              </w:rPr>
            </w:pPr>
            <w:r>
              <w:rPr>
                <w:szCs w:val="24"/>
              </w:rPr>
              <w:t>Участники проекта</w:t>
            </w:r>
          </w:p>
          <w:p w:rsidR="00C56D0E" w:rsidRDefault="009764D9">
            <w:pPr>
              <w:spacing w:after="0" w:line="240" w:lineRule="auto"/>
              <w:ind w:left="34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(подписывается всеми участниками проекта)</w:t>
            </w:r>
          </w:p>
        </w:tc>
        <w:tc>
          <w:tcPr>
            <w:tcW w:w="2704" w:type="dxa"/>
          </w:tcPr>
          <w:p w:rsidR="00C56D0E" w:rsidRDefault="009764D9">
            <w:pPr>
              <w:spacing w:after="0" w:line="240" w:lineRule="auto"/>
              <w:ind w:left="34" w:firstLine="1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________________</w:t>
            </w:r>
          </w:p>
          <w:p w:rsidR="00C56D0E" w:rsidRDefault="009764D9">
            <w:pPr>
              <w:spacing w:after="0" w:line="240" w:lineRule="auto"/>
              <w:ind w:left="34" w:firstLine="1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(подпись)</w:t>
            </w:r>
          </w:p>
        </w:tc>
        <w:tc>
          <w:tcPr>
            <w:tcW w:w="2566" w:type="dxa"/>
          </w:tcPr>
          <w:p w:rsidR="00C56D0E" w:rsidRDefault="00C56D0E">
            <w:pPr>
              <w:spacing w:after="0" w:line="240" w:lineRule="auto"/>
              <w:ind w:left="34" w:firstLine="15"/>
              <w:rPr>
                <w:szCs w:val="24"/>
              </w:rPr>
            </w:pPr>
          </w:p>
          <w:p w:rsidR="00C56D0E" w:rsidRDefault="009764D9">
            <w:pPr>
              <w:spacing w:after="0" w:line="240" w:lineRule="auto"/>
              <w:ind w:left="34" w:firstLine="1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(Фамилия И.О.)</w:t>
            </w:r>
          </w:p>
          <w:p w:rsidR="00C56D0E" w:rsidRDefault="00C56D0E">
            <w:pPr>
              <w:spacing w:after="0" w:line="240" w:lineRule="auto"/>
              <w:ind w:left="34" w:firstLine="15"/>
              <w:rPr>
                <w:szCs w:val="24"/>
              </w:rPr>
            </w:pPr>
          </w:p>
          <w:p w:rsidR="00C56D0E" w:rsidRDefault="00C56D0E">
            <w:pPr>
              <w:spacing w:after="0" w:line="240" w:lineRule="auto"/>
              <w:ind w:left="34" w:firstLine="15"/>
              <w:rPr>
                <w:szCs w:val="24"/>
              </w:rPr>
            </w:pPr>
          </w:p>
        </w:tc>
      </w:tr>
      <w:tr w:rsidR="00C56D0E">
        <w:trPr>
          <w:trHeight w:val="767"/>
        </w:trPr>
        <w:tc>
          <w:tcPr>
            <w:tcW w:w="3518" w:type="dxa"/>
          </w:tcPr>
          <w:p w:rsidR="00C56D0E" w:rsidRDefault="009764D9">
            <w:pPr>
              <w:spacing w:after="0" w:line="240" w:lineRule="auto"/>
              <w:ind w:left="34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Заведующий кафедрой </w:t>
            </w:r>
          </w:p>
          <w:p w:rsidR="00C56D0E" w:rsidRDefault="009764D9">
            <w:pPr>
              <w:spacing w:after="0" w:line="240" w:lineRule="auto"/>
              <w:ind w:left="34" w:firstLine="0"/>
              <w:rPr>
                <w:szCs w:val="24"/>
              </w:rPr>
            </w:pPr>
            <w:r>
              <w:rPr>
                <w:szCs w:val="24"/>
              </w:rPr>
              <w:t>(руководитель подразделения)</w:t>
            </w:r>
          </w:p>
        </w:tc>
        <w:tc>
          <w:tcPr>
            <w:tcW w:w="2704" w:type="dxa"/>
          </w:tcPr>
          <w:p w:rsidR="00C56D0E" w:rsidRDefault="009764D9">
            <w:pPr>
              <w:spacing w:after="0" w:line="240" w:lineRule="auto"/>
              <w:ind w:left="34" w:firstLine="13"/>
              <w:jc w:val="center"/>
              <w:rPr>
                <w:szCs w:val="24"/>
              </w:rPr>
            </w:pPr>
            <w:r>
              <w:rPr>
                <w:szCs w:val="24"/>
              </w:rPr>
              <w:t>________________</w:t>
            </w:r>
          </w:p>
          <w:p w:rsidR="00C56D0E" w:rsidRDefault="009764D9">
            <w:pPr>
              <w:spacing w:after="0" w:line="240" w:lineRule="auto"/>
              <w:ind w:left="34" w:firstLine="13"/>
              <w:jc w:val="center"/>
              <w:rPr>
                <w:szCs w:val="24"/>
              </w:rPr>
            </w:pPr>
            <w:r>
              <w:rPr>
                <w:szCs w:val="24"/>
              </w:rPr>
              <w:t>(подпись)</w:t>
            </w:r>
          </w:p>
        </w:tc>
        <w:tc>
          <w:tcPr>
            <w:tcW w:w="2566" w:type="dxa"/>
          </w:tcPr>
          <w:p w:rsidR="00C56D0E" w:rsidRDefault="00C56D0E">
            <w:pPr>
              <w:spacing w:after="0" w:line="240" w:lineRule="auto"/>
              <w:ind w:left="34" w:firstLine="15"/>
              <w:rPr>
                <w:szCs w:val="24"/>
              </w:rPr>
            </w:pPr>
          </w:p>
          <w:p w:rsidR="00C56D0E" w:rsidRDefault="009764D9">
            <w:pPr>
              <w:spacing w:after="0" w:line="240" w:lineRule="auto"/>
              <w:ind w:left="34" w:firstLine="15"/>
              <w:jc w:val="center"/>
              <w:rPr>
                <w:szCs w:val="24"/>
              </w:rPr>
            </w:pPr>
            <w:r>
              <w:rPr>
                <w:szCs w:val="24"/>
              </w:rPr>
              <w:t>(Фамилия И.О.)</w:t>
            </w:r>
          </w:p>
        </w:tc>
      </w:tr>
    </w:tbl>
    <w:p w:rsidR="00C56D0E" w:rsidRDefault="00C56D0E">
      <w:pPr>
        <w:spacing w:after="0" w:line="240" w:lineRule="auto"/>
        <w:ind w:left="567"/>
        <w:rPr>
          <w:szCs w:val="24"/>
        </w:rPr>
      </w:pPr>
    </w:p>
    <w:p w:rsidR="00C56D0E" w:rsidRDefault="00C56D0E">
      <w:pPr>
        <w:spacing w:after="0" w:line="240" w:lineRule="auto"/>
        <w:ind w:left="567"/>
        <w:rPr>
          <w:szCs w:val="24"/>
        </w:rPr>
      </w:pPr>
    </w:p>
    <w:sectPr w:rsidR="00C56D0E" w:rsidSect="00FD10BF">
      <w:footerReference w:type="firs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97A" w:rsidRDefault="00B2297A">
      <w:pPr>
        <w:spacing w:line="240" w:lineRule="auto"/>
      </w:pPr>
      <w:r>
        <w:separator/>
      </w:r>
    </w:p>
  </w:endnote>
  <w:endnote w:type="continuationSeparator" w:id="0">
    <w:p w:rsidR="00B2297A" w:rsidRDefault="00B229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272812"/>
    </w:sdtPr>
    <w:sdtEndPr/>
    <w:sdtContent>
      <w:p w:rsidR="00C56D0E" w:rsidRDefault="009764D9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0BF">
          <w:rPr>
            <w:noProof/>
          </w:rPr>
          <w:t>31</w:t>
        </w:r>
        <w:r>
          <w:fldChar w:fldCharType="end"/>
        </w:r>
      </w:p>
    </w:sdtContent>
  </w:sdt>
  <w:p w:rsidR="00C56D0E" w:rsidRDefault="00C56D0E">
    <w:pPr>
      <w:pStyle w:val="af4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97A" w:rsidRDefault="00B2297A">
      <w:pPr>
        <w:spacing w:after="0"/>
      </w:pPr>
      <w:r>
        <w:separator/>
      </w:r>
    </w:p>
  </w:footnote>
  <w:footnote w:type="continuationSeparator" w:id="0">
    <w:p w:rsidR="00B2297A" w:rsidRDefault="00B229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C0EDF5"/>
    <w:multiLevelType w:val="multilevel"/>
    <w:tmpl w:val="87C0EDF5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" w15:restartNumberingAfterBreak="0">
    <w:nsid w:val="D8A6AB80"/>
    <w:multiLevelType w:val="multilevel"/>
    <w:tmpl w:val="D8A6AB8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F58332"/>
    <w:multiLevelType w:val="multilevel"/>
    <w:tmpl w:val="25F583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8613AF9"/>
    <w:multiLevelType w:val="multilevel"/>
    <w:tmpl w:val="28613AF9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2851A8"/>
    <w:multiLevelType w:val="multilevel"/>
    <w:tmpl w:val="3A2851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3CAE0E6B"/>
    <w:multiLevelType w:val="multilevel"/>
    <w:tmpl w:val="3CAE0E6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3F84D95"/>
    <w:multiLevelType w:val="multilevel"/>
    <w:tmpl w:val="43F84D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86AA2"/>
    <w:multiLevelType w:val="multilevel"/>
    <w:tmpl w:val="4ED86AA2"/>
    <w:lvl w:ilvl="0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8" w15:restartNumberingAfterBreak="0">
    <w:nsid w:val="58CE110F"/>
    <w:multiLevelType w:val="multilevel"/>
    <w:tmpl w:val="58CE110F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E2A57"/>
    <w:multiLevelType w:val="multilevel"/>
    <w:tmpl w:val="61FE2A5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3D83059"/>
    <w:multiLevelType w:val="multilevel"/>
    <w:tmpl w:val="63D83059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69" w:hanging="360"/>
      </w:pPr>
    </w:lvl>
    <w:lvl w:ilvl="2">
      <w:start w:val="1"/>
      <w:numFmt w:val="lowerRoman"/>
      <w:lvlText w:val="%3."/>
      <w:lvlJc w:val="right"/>
      <w:pPr>
        <w:ind w:left="2689" w:hanging="180"/>
      </w:pPr>
    </w:lvl>
    <w:lvl w:ilvl="3">
      <w:start w:val="1"/>
      <w:numFmt w:val="decimal"/>
      <w:lvlText w:val="%4."/>
      <w:lvlJc w:val="left"/>
      <w:pPr>
        <w:ind w:left="3409" w:hanging="360"/>
      </w:pPr>
    </w:lvl>
    <w:lvl w:ilvl="4">
      <w:start w:val="1"/>
      <w:numFmt w:val="lowerLetter"/>
      <w:lvlText w:val="%5."/>
      <w:lvlJc w:val="left"/>
      <w:pPr>
        <w:ind w:left="4129" w:hanging="360"/>
      </w:pPr>
    </w:lvl>
    <w:lvl w:ilvl="5">
      <w:start w:val="1"/>
      <w:numFmt w:val="lowerRoman"/>
      <w:lvlText w:val="%6."/>
      <w:lvlJc w:val="right"/>
      <w:pPr>
        <w:ind w:left="4849" w:hanging="180"/>
      </w:pPr>
    </w:lvl>
    <w:lvl w:ilvl="6">
      <w:start w:val="1"/>
      <w:numFmt w:val="decimal"/>
      <w:lvlText w:val="%7."/>
      <w:lvlJc w:val="left"/>
      <w:pPr>
        <w:ind w:left="5569" w:hanging="360"/>
      </w:pPr>
    </w:lvl>
    <w:lvl w:ilvl="7">
      <w:start w:val="1"/>
      <w:numFmt w:val="lowerLetter"/>
      <w:lvlText w:val="%8."/>
      <w:lvlJc w:val="left"/>
      <w:pPr>
        <w:ind w:left="6289" w:hanging="360"/>
      </w:pPr>
    </w:lvl>
    <w:lvl w:ilvl="8">
      <w:start w:val="1"/>
      <w:numFmt w:val="lowerRoman"/>
      <w:lvlText w:val="%9."/>
      <w:lvlJc w:val="right"/>
      <w:pPr>
        <w:ind w:left="7009" w:hanging="180"/>
      </w:pPr>
    </w:lvl>
  </w:abstractNum>
  <w:abstractNum w:abstractNumId="11" w15:restartNumberingAfterBreak="0">
    <w:nsid w:val="6D86068C"/>
    <w:multiLevelType w:val="multilevel"/>
    <w:tmpl w:val="6D860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93148"/>
    <w:multiLevelType w:val="multilevel"/>
    <w:tmpl w:val="74B93148"/>
    <w:lvl w:ilvl="0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E33075"/>
    <w:multiLevelType w:val="multilevel"/>
    <w:tmpl w:val="7EE33075"/>
    <w:lvl w:ilvl="0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3"/>
  </w:num>
  <w:num w:numId="8">
    <w:abstractNumId w:val="1"/>
  </w:num>
  <w:num w:numId="9">
    <w:abstractNumId w:val="12"/>
  </w:num>
  <w:num w:numId="10">
    <w:abstractNumId w:val="5"/>
  </w:num>
  <w:num w:numId="11">
    <w:abstractNumId w:val="4"/>
  </w:num>
  <w:num w:numId="12">
    <w:abstractNumId w:val="2"/>
  </w:num>
  <w:num w:numId="13">
    <w:abstractNumId w:val="6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D5"/>
    <w:rsid w:val="00000D5D"/>
    <w:rsid w:val="00002BDD"/>
    <w:rsid w:val="0001163D"/>
    <w:rsid w:val="00017A2C"/>
    <w:rsid w:val="0002076F"/>
    <w:rsid w:val="00020D02"/>
    <w:rsid w:val="00023DC7"/>
    <w:rsid w:val="00025FA9"/>
    <w:rsid w:val="000267D4"/>
    <w:rsid w:val="000334F1"/>
    <w:rsid w:val="00033F97"/>
    <w:rsid w:val="00051B50"/>
    <w:rsid w:val="000537E9"/>
    <w:rsid w:val="00055BFD"/>
    <w:rsid w:val="00070428"/>
    <w:rsid w:val="00074EEE"/>
    <w:rsid w:val="00076790"/>
    <w:rsid w:val="000938F6"/>
    <w:rsid w:val="000A71AB"/>
    <w:rsid w:val="000B0478"/>
    <w:rsid w:val="000B1409"/>
    <w:rsid w:val="000B4E80"/>
    <w:rsid w:val="000B5171"/>
    <w:rsid w:val="000C3668"/>
    <w:rsid w:val="000E0D3A"/>
    <w:rsid w:val="000E357F"/>
    <w:rsid w:val="000E60E6"/>
    <w:rsid w:val="000F1B5B"/>
    <w:rsid w:val="000F7407"/>
    <w:rsid w:val="001068AF"/>
    <w:rsid w:val="0011042F"/>
    <w:rsid w:val="00125D77"/>
    <w:rsid w:val="00125F41"/>
    <w:rsid w:val="001275E0"/>
    <w:rsid w:val="00137C48"/>
    <w:rsid w:val="00157851"/>
    <w:rsid w:val="00157B84"/>
    <w:rsid w:val="00162C12"/>
    <w:rsid w:val="0016450B"/>
    <w:rsid w:val="001714A0"/>
    <w:rsid w:val="001752F1"/>
    <w:rsid w:val="001754C3"/>
    <w:rsid w:val="0017790C"/>
    <w:rsid w:val="00181C9E"/>
    <w:rsid w:val="0019048E"/>
    <w:rsid w:val="001B074A"/>
    <w:rsid w:val="001B2B14"/>
    <w:rsid w:val="001B7030"/>
    <w:rsid w:val="001B7D49"/>
    <w:rsid w:val="001C49C1"/>
    <w:rsid w:val="001D24E5"/>
    <w:rsid w:val="001E3744"/>
    <w:rsid w:val="001F3123"/>
    <w:rsid w:val="001F39A0"/>
    <w:rsid w:val="001F403E"/>
    <w:rsid w:val="001F494C"/>
    <w:rsid w:val="001F6E40"/>
    <w:rsid w:val="00201192"/>
    <w:rsid w:val="00223A68"/>
    <w:rsid w:val="002241E5"/>
    <w:rsid w:val="00226782"/>
    <w:rsid w:val="002310BA"/>
    <w:rsid w:val="00234D2D"/>
    <w:rsid w:val="002476C1"/>
    <w:rsid w:val="00250A7B"/>
    <w:rsid w:val="00272F59"/>
    <w:rsid w:val="0027748A"/>
    <w:rsid w:val="00277926"/>
    <w:rsid w:val="002824F5"/>
    <w:rsid w:val="00283F2A"/>
    <w:rsid w:val="0028476C"/>
    <w:rsid w:val="00285B4A"/>
    <w:rsid w:val="00297AFB"/>
    <w:rsid w:val="002A527B"/>
    <w:rsid w:val="002B1544"/>
    <w:rsid w:val="002B30D4"/>
    <w:rsid w:val="002B4EF4"/>
    <w:rsid w:val="002B7616"/>
    <w:rsid w:val="002C2C57"/>
    <w:rsid w:val="002C6130"/>
    <w:rsid w:val="002D21E6"/>
    <w:rsid w:val="002D3819"/>
    <w:rsid w:val="002D48BA"/>
    <w:rsid w:val="002D5F90"/>
    <w:rsid w:val="002F29A7"/>
    <w:rsid w:val="002F5637"/>
    <w:rsid w:val="00300094"/>
    <w:rsid w:val="00301DF4"/>
    <w:rsid w:val="00310092"/>
    <w:rsid w:val="00311802"/>
    <w:rsid w:val="003265EF"/>
    <w:rsid w:val="00326BE6"/>
    <w:rsid w:val="0033087A"/>
    <w:rsid w:val="00332B30"/>
    <w:rsid w:val="003436E3"/>
    <w:rsid w:val="0036115E"/>
    <w:rsid w:val="00362915"/>
    <w:rsid w:val="003662FA"/>
    <w:rsid w:val="00367D00"/>
    <w:rsid w:val="00372CD2"/>
    <w:rsid w:val="00385726"/>
    <w:rsid w:val="00387B51"/>
    <w:rsid w:val="003905CD"/>
    <w:rsid w:val="0039131A"/>
    <w:rsid w:val="003A33F1"/>
    <w:rsid w:val="003A3790"/>
    <w:rsid w:val="003A5E14"/>
    <w:rsid w:val="003B1495"/>
    <w:rsid w:val="003B5968"/>
    <w:rsid w:val="003B66CB"/>
    <w:rsid w:val="003C0F91"/>
    <w:rsid w:val="003E679E"/>
    <w:rsid w:val="003E6B0C"/>
    <w:rsid w:val="003F0BF5"/>
    <w:rsid w:val="003F1E71"/>
    <w:rsid w:val="003F5E7B"/>
    <w:rsid w:val="00406109"/>
    <w:rsid w:val="00406C28"/>
    <w:rsid w:val="00407873"/>
    <w:rsid w:val="00411656"/>
    <w:rsid w:val="00411C9C"/>
    <w:rsid w:val="00413D40"/>
    <w:rsid w:val="00440271"/>
    <w:rsid w:val="004403E2"/>
    <w:rsid w:val="00441ED9"/>
    <w:rsid w:val="00446104"/>
    <w:rsid w:val="00454679"/>
    <w:rsid w:val="00461A64"/>
    <w:rsid w:val="0046395E"/>
    <w:rsid w:val="0046731E"/>
    <w:rsid w:val="00472A28"/>
    <w:rsid w:val="0048473D"/>
    <w:rsid w:val="00485949"/>
    <w:rsid w:val="00487A57"/>
    <w:rsid w:val="004909B8"/>
    <w:rsid w:val="004911FE"/>
    <w:rsid w:val="004A1FAF"/>
    <w:rsid w:val="004B428B"/>
    <w:rsid w:val="004B4A15"/>
    <w:rsid w:val="004B53F2"/>
    <w:rsid w:val="004C1C00"/>
    <w:rsid w:val="004C3F13"/>
    <w:rsid w:val="004C55E9"/>
    <w:rsid w:val="004D05FA"/>
    <w:rsid w:val="004E3BD7"/>
    <w:rsid w:val="004F41C1"/>
    <w:rsid w:val="004F4E7D"/>
    <w:rsid w:val="004F53F4"/>
    <w:rsid w:val="004F5CAA"/>
    <w:rsid w:val="004F69FB"/>
    <w:rsid w:val="00503C71"/>
    <w:rsid w:val="005137BF"/>
    <w:rsid w:val="00515395"/>
    <w:rsid w:val="00533A3B"/>
    <w:rsid w:val="005414DF"/>
    <w:rsid w:val="00544AD5"/>
    <w:rsid w:val="00547B11"/>
    <w:rsid w:val="005517F6"/>
    <w:rsid w:val="005571B3"/>
    <w:rsid w:val="00557B41"/>
    <w:rsid w:val="0057560C"/>
    <w:rsid w:val="00576FB0"/>
    <w:rsid w:val="00576FEC"/>
    <w:rsid w:val="00577A71"/>
    <w:rsid w:val="00581E8D"/>
    <w:rsid w:val="00594694"/>
    <w:rsid w:val="005A17A7"/>
    <w:rsid w:val="005A4125"/>
    <w:rsid w:val="005B5478"/>
    <w:rsid w:val="005C64C2"/>
    <w:rsid w:val="005D19D9"/>
    <w:rsid w:val="005D55DB"/>
    <w:rsid w:val="005E04A4"/>
    <w:rsid w:val="005E36B4"/>
    <w:rsid w:val="005F0B63"/>
    <w:rsid w:val="005F5D39"/>
    <w:rsid w:val="005F7D94"/>
    <w:rsid w:val="006011D6"/>
    <w:rsid w:val="00602CAA"/>
    <w:rsid w:val="0060733D"/>
    <w:rsid w:val="00615899"/>
    <w:rsid w:val="006252D9"/>
    <w:rsid w:val="006333CC"/>
    <w:rsid w:val="00650DE2"/>
    <w:rsid w:val="00654FD7"/>
    <w:rsid w:val="006565BA"/>
    <w:rsid w:val="00657820"/>
    <w:rsid w:val="00663057"/>
    <w:rsid w:val="006704FD"/>
    <w:rsid w:val="00676031"/>
    <w:rsid w:val="00677493"/>
    <w:rsid w:val="006801F4"/>
    <w:rsid w:val="00681F34"/>
    <w:rsid w:val="00685D57"/>
    <w:rsid w:val="006A301D"/>
    <w:rsid w:val="006A5709"/>
    <w:rsid w:val="006B09C1"/>
    <w:rsid w:val="006B6C1C"/>
    <w:rsid w:val="006C4CB3"/>
    <w:rsid w:val="006E37E7"/>
    <w:rsid w:val="006E5058"/>
    <w:rsid w:val="006F40F3"/>
    <w:rsid w:val="007011C4"/>
    <w:rsid w:val="00702CE2"/>
    <w:rsid w:val="00713E7D"/>
    <w:rsid w:val="007252D4"/>
    <w:rsid w:val="00727C8C"/>
    <w:rsid w:val="0073123A"/>
    <w:rsid w:val="00733429"/>
    <w:rsid w:val="00736F1F"/>
    <w:rsid w:val="00742342"/>
    <w:rsid w:val="00755428"/>
    <w:rsid w:val="00756B12"/>
    <w:rsid w:val="007579B4"/>
    <w:rsid w:val="0077291D"/>
    <w:rsid w:val="00772C11"/>
    <w:rsid w:val="00775DC2"/>
    <w:rsid w:val="00781C54"/>
    <w:rsid w:val="00786EBB"/>
    <w:rsid w:val="00790201"/>
    <w:rsid w:val="007951FA"/>
    <w:rsid w:val="007A0ADE"/>
    <w:rsid w:val="007A1C58"/>
    <w:rsid w:val="007A2063"/>
    <w:rsid w:val="007A6A60"/>
    <w:rsid w:val="007A70DC"/>
    <w:rsid w:val="007B7BE2"/>
    <w:rsid w:val="007C1863"/>
    <w:rsid w:val="007C1A6A"/>
    <w:rsid w:val="007C2F61"/>
    <w:rsid w:val="007C3C0C"/>
    <w:rsid w:val="007C4F2D"/>
    <w:rsid w:val="007C6867"/>
    <w:rsid w:val="007D0C58"/>
    <w:rsid w:val="007D1F82"/>
    <w:rsid w:val="007D2CD8"/>
    <w:rsid w:val="007D5090"/>
    <w:rsid w:val="007D5B8D"/>
    <w:rsid w:val="007E1DD8"/>
    <w:rsid w:val="007E60E0"/>
    <w:rsid w:val="008002B1"/>
    <w:rsid w:val="00815EBC"/>
    <w:rsid w:val="008241A5"/>
    <w:rsid w:val="008272C0"/>
    <w:rsid w:val="008450ED"/>
    <w:rsid w:val="00846A1A"/>
    <w:rsid w:val="0085625B"/>
    <w:rsid w:val="00857645"/>
    <w:rsid w:val="00872E53"/>
    <w:rsid w:val="00874FF1"/>
    <w:rsid w:val="00877091"/>
    <w:rsid w:val="00887D3B"/>
    <w:rsid w:val="00891919"/>
    <w:rsid w:val="008A00B5"/>
    <w:rsid w:val="008A2D11"/>
    <w:rsid w:val="008A2DF0"/>
    <w:rsid w:val="008A3ED9"/>
    <w:rsid w:val="008B05BF"/>
    <w:rsid w:val="008C14C7"/>
    <w:rsid w:val="008D37EC"/>
    <w:rsid w:val="008E6EFA"/>
    <w:rsid w:val="008F2995"/>
    <w:rsid w:val="009026E8"/>
    <w:rsid w:val="00905FDD"/>
    <w:rsid w:val="0092705C"/>
    <w:rsid w:val="00937B51"/>
    <w:rsid w:val="00941E17"/>
    <w:rsid w:val="00945489"/>
    <w:rsid w:val="00953071"/>
    <w:rsid w:val="00960CAD"/>
    <w:rsid w:val="00961E15"/>
    <w:rsid w:val="009656B6"/>
    <w:rsid w:val="00965D61"/>
    <w:rsid w:val="00975F5B"/>
    <w:rsid w:val="009764D9"/>
    <w:rsid w:val="00976FA3"/>
    <w:rsid w:val="009813E6"/>
    <w:rsid w:val="00997577"/>
    <w:rsid w:val="009A43BC"/>
    <w:rsid w:val="009A69BD"/>
    <w:rsid w:val="009B0814"/>
    <w:rsid w:val="009B1399"/>
    <w:rsid w:val="009C4BC8"/>
    <w:rsid w:val="009D2557"/>
    <w:rsid w:val="009D70DF"/>
    <w:rsid w:val="009F43BA"/>
    <w:rsid w:val="00A00275"/>
    <w:rsid w:val="00A05620"/>
    <w:rsid w:val="00A1482F"/>
    <w:rsid w:val="00A424D1"/>
    <w:rsid w:val="00A43CE1"/>
    <w:rsid w:val="00A44686"/>
    <w:rsid w:val="00A47911"/>
    <w:rsid w:val="00A576A7"/>
    <w:rsid w:val="00A64C0E"/>
    <w:rsid w:val="00A71AA0"/>
    <w:rsid w:val="00A81C6B"/>
    <w:rsid w:val="00A86BE6"/>
    <w:rsid w:val="00A87CA1"/>
    <w:rsid w:val="00A91D92"/>
    <w:rsid w:val="00A92A4C"/>
    <w:rsid w:val="00AA1C3E"/>
    <w:rsid w:val="00AA7569"/>
    <w:rsid w:val="00AB5CA5"/>
    <w:rsid w:val="00AC6562"/>
    <w:rsid w:val="00AD03AF"/>
    <w:rsid w:val="00AD057C"/>
    <w:rsid w:val="00AD5DDB"/>
    <w:rsid w:val="00AD67F0"/>
    <w:rsid w:val="00AE198F"/>
    <w:rsid w:val="00AE3787"/>
    <w:rsid w:val="00B10A90"/>
    <w:rsid w:val="00B15E34"/>
    <w:rsid w:val="00B2297A"/>
    <w:rsid w:val="00B236E5"/>
    <w:rsid w:val="00B278BC"/>
    <w:rsid w:val="00B370FB"/>
    <w:rsid w:val="00B373C4"/>
    <w:rsid w:val="00B428FC"/>
    <w:rsid w:val="00B46E77"/>
    <w:rsid w:val="00B547CE"/>
    <w:rsid w:val="00B57B47"/>
    <w:rsid w:val="00B731F0"/>
    <w:rsid w:val="00B7349B"/>
    <w:rsid w:val="00B76B05"/>
    <w:rsid w:val="00B829C0"/>
    <w:rsid w:val="00B842CF"/>
    <w:rsid w:val="00B845C1"/>
    <w:rsid w:val="00B930F8"/>
    <w:rsid w:val="00BA216F"/>
    <w:rsid w:val="00BA6DEF"/>
    <w:rsid w:val="00BA7EA1"/>
    <w:rsid w:val="00BC0374"/>
    <w:rsid w:val="00BC4F14"/>
    <w:rsid w:val="00BD388B"/>
    <w:rsid w:val="00BE6D6D"/>
    <w:rsid w:val="00BF472A"/>
    <w:rsid w:val="00C00A91"/>
    <w:rsid w:val="00C01FEB"/>
    <w:rsid w:val="00C02E83"/>
    <w:rsid w:val="00C0543F"/>
    <w:rsid w:val="00C06D5B"/>
    <w:rsid w:val="00C22C56"/>
    <w:rsid w:val="00C24F7E"/>
    <w:rsid w:val="00C33A2E"/>
    <w:rsid w:val="00C33BC5"/>
    <w:rsid w:val="00C361E4"/>
    <w:rsid w:val="00C368C8"/>
    <w:rsid w:val="00C444D6"/>
    <w:rsid w:val="00C47838"/>
    <w:rsid w:val="00C50218"/>
    <w:rsid w:val="00C52B61"/>
    <w:rsid w:val="00C55C41"/>
    <w:rsid w:val="00C56D0E"/>
    <w:rsid w:val="00C6280D"/>
    <w:rsid w:val="00C64C53"/>
    <w:rsid w:val="00C67713"/>
    <w:rsid w:val="00C721DE"/>
    <w:rsid w:val="00C7475B"/>
    <w:rsid w:val="00C76668"/>
    <w:rsid w:val="00C84DEE"/>
    <w:rsid w:val="00CA0390"/>
    <w:rsid w:val="00CA095E"/>
    <w:rsid w:val="00CA1463"/>
    <w:rsid w:val="00CB69D5"/>
    <w:rsid w:val="00CC3972"/>
    <w:rsid w:val="00CD27E0"/>
    <w:rsid w:val="00CD5FDE"/>
    <w:rsid w:val="00CD693B"/>
    <w:rsid w:val="00CD7F9B"/>
    <w:rsid w:val="00CF328F"/>
    <w:rsid w:val="00D02A8F"/>
    <w:rsid w:val="00D042BE"/>
    <w:rsid w:val="00D04743"/>
    <w:rsid w:val="00D063D3"/>
    <w:rsid w:val="00D12873"/>
    <w:rsid w:val="00D1327C"/>
    <w:rsid w:val="00D1415F"/>
    <w:rsid w:val="00D343DD"/>
    <w:rsid w:val="00D34A50"/>
    <w:rsid w:val="00D35E8C"/>
    <w:rsid w:val="00D446D5"/>
    <w:rsid w:val="00D527B0"/>
    <w:rsid w:val="00D61082"/>
    <w:rsid w:val="00D72B45"/>
    <w:rsid w:val="00D81030"/>
    <w:rsid w:val="00D84D76"/>
    <w:rsid w:val="00D90CFB"/>
    <w:rsid w:val="00D932DF"/>
    <w:rsid w:val="00D93A96"/>
    <w:rsid w:val="00D95783"/>
    <w:rsid w:val="00DA18B5"/>
    <w:rsid w:val="00DB1AA4"/>
    <w:rsid w:val="00DB1F69"/>
    <w:rsid w:val="00DB4D38"/>
    <w:rsid w:val="00DB55A3"/>
    <w:rsid w:val="00DB5623"/>
    <w:rsid w:val="00DB63B6"/>
    <w:rsid w:val="00DB7143"/>
    <w:rsid w:val="00DB78A9"/>
    <w:rsid w:val="00DC3439"/>
    <w:rsid w:val="00DC46AB"/>
    <w:rsid w:val="00DD2AA7"/>
    <w:rsid w:val="00DE4E14"/>
    <w:rsid w:val="00DE5CFF"/>
    <w:rsid w:val="00DE6950"/>
    <w:rsid w:val="00DE6DF4"/>
    <w:rsid w:val="00DF6629"/>
    <w:rsid w:val="00E014B9"/>
    <w:rsid w:val="00E03270"/>
    <w:rsid w:val="00E151A6"/>
    <w:rsid w:val="00E27429"/>
    <w:rsid w:val="00E3088D"/>
    <w:rsid w:val="00E3222E"/>
    <w:rsid w:val="00E43DDF"/>
    <w:rsid w:val="00E47744"/>
    <w:rsid w:val="00E50D0C"/>
    <w:rsid w:val="00E517C7"/>
    <w:rsid w:val="00E57F77"/>
    <w:rsid w:val="00E621A5"/>
    <w:rsid w:val="00E6521D"/>
    <w:rsid w:val="00E67B4F"/>
    <w:rsid w:val="00E67C2B"/>
    <w:rsid w:val="00E828B4"/>
    <w:rsid w:val="00E97771"/>
    <w:rsid w:val="00EA284E"/>
    <w:rsid w:val="00EA3F94"/>
    <w:rsid w:val="00EA4622"/>
    <w:rsid w:val="00EA6671"/>
    <w:rsid w:val="00EB4501"/>
    <w:rsid w:val="00EB66D2"/>
    <w:rsid w:val="00EB6DD6"/>
    <w:rsid w:val="00EB747D"/>
    <w:rsid w:val="00EC0AD8"/>
    <w:rsid w:val="00EC1A33"/>
    <w:rsid w:val="00EC3E1A"/>
    <w:rsid w:val="00EC5409"/>
    <w:rsid w:val="00EC7DC5"/>
    <w:rsid w:val="00ED1619"/>
    <w:rsid w:val="00EE341B"/>
    <w:rsid w:val="00EF5CCD"/>
    <w:rsid w:val="00EF7986"/>
    <w:rsid w:val="00F000BA"/>
    <w:rsid w:val="00F008AD"/>
    <w:rsid w:val="00F10F9B"/>
    <w:rsid w:val="00F12D7C"/>
    <w:rsid w:val="00F17629"/>
    <w:rsid w:val="00F26DCC"/>
    <w:rsid w:val="00F3055C"/>
    <w:rsid w:val="00F4091C"/>
    <w:rsid w:val="00F417E9"/>
    <w:rsid w:val="00F42437"/>
    <w:rsid w:val="00F50F26"/>
    <w:rsid w:val="00F51DD1"/>
    <w:rsid w:val="00F520EF"/>
    <w:rsid w:val="00F52695"/>
    <w:rsid w:val="00F662D6"/>
    <w:rsid w:val="00F7004B"/>
    <w:rsid w:val="00F743FA"/>
    <w:rsid w:val="00F779E2"/>
    <w:rsid w:val="00F80723"/>
    <w:rsid w:val="00FA0D31"/>
    <w:rsid w:val="00FA5A55"/>
    <w:rsid w:val="00FA5DB9"/>
    <w:rsid w:val="00FB048E"/>
    <w:rsid w:val="00FC6867"/>
    <w:rsid w:val="00FD10BF"/>
    <w:rsid w:val="00FD7B6D"/>
    <w:rsid w:val="00FE0315"/>
    <w:rsid w:val="00FE3614"/>
    <w:rsid w:val="00FF1D2E"/>
    <w:rsid w:val="00FF2ED9"/>
    <w:rsid w:val="00FF4D08"/>
    <w:rsid w:val="00FF6C63"/>
    <w:rsid w:val="0345790B"/>
    <w:rsid w:val="070C6879"/>
    <w:rsid w:val="0B6F2801"/>
    <w:rsid w:val="151D2EB9"/>
    <w:rsid w:val="1654603D"/>
    <w:rsid w:val="1825673F"/>
    <w:rsid w:val="1937411D"/>
    <w:rsid w:val="1A1911FD"/>
    <w:rsid w:val="1A844922"/>
    <w:rsid w:val="243E797C"/>
    <w:rsid w:val="24D16A84"/>
    <w:rsid w:val="25367CEC"/>
    <w:rsid w:val="26B76144"/>
    <w:rsid w:val="28474C0C"/>
    <w:rsid w:val="2A22108F"/>
    <w:rsid w:val="2B106BA3"/>
    <w:rsid w:val="2C5A428A"/>
    <w:rsid w:val="2DC9744D"/>
    <w:rsid w:val="2EAC21FB"/>
    <w:rsid w:val="30B46745"/>
    <w:rsid w:val="363E1B5A"/>
    <w:rsid w:val="367E725B"/>
    <w:rsid w:val="36E63299"/>
    <w:rsid w:val="38EA0422"/>
    <w:rsid w:val="3B9F54F4"/>
    <w:rsid w:val="43B82CAE"/>
    <w:rsid w:val="4CB2278A"/>
    <w:rsid w:val="4E225253"/>
    <w:rsid w:val="51BE00C6"/>
    <w:rsid w:val="522C7345"/>
    <w:rsid w:val="52C97C6A"/>
    <w:rsid w:val="579D7AB2"/>
    <w:rsid w:val="630E7D8F"/>
    <w:rsid w:val="652D0FEB"/>
    <w:rsid w:val="66894B09"/>
    <w:rsid w:val="6ECA4F74"/>
    <w:rsid w:val="6F30266D"/>
    <w:rsid w:val="70293475"/>
    <w:rsid w:val="742B3F73"/>
    <w:rsid w:val="74320024"/>
    <w:rsid w:val="793550A6"/>
    <w:rsid w:val="7DC0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72D2C65-2BC4-4154-9596-50F8ABC0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240"/>
      <w:ind w:firstLine="0"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120"/>
      <w:ind w:firstLine="0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qFormat/>
    <w:pPr>
      <w:jc w:val="left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pPr>
      <w:spacing w:line="240" w:lineRule="auto"/>
      <w:jc w:val="both"/>
    </w:pPr>
    <w:rPr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0" w:line="240" w:lineRule="auto"/>
      <w:ind w:firstLine="0"/>
      <w:jc w:val="left"/>
    </w:pPr>
    <w:rPr>
      <w:rFonts w:eastAsia="Times New Roman" w:cs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ody Text"/>
    <w:basedOn w:val="a"/>
    <w:link w:val="af1"/>
    <w:qFormat/>
    <w:pPr>
      <w:spacing w:after="0" w:line="240" w:lineRule="auto"/>
      <w:ind w:firstLine="0"/>
      <w:jc w:val="center"/>
    </w:pPr>
    <w:rPr>
      <w:rFonts w:eastAsia="Times New Roman" w:cs="Times New Roman"/>
      <w:szCs w:val="24"/>
    </w:rPr>
  </w:style>
  <w:style w:type="paragraph" w:styleId="af2">
    <w:name w:val="Title"/>
    <w:basedOn w:val="a"/>
    <w:next w:val="a"/>
    <w:link w:val="af3"/>
    <w:uiPriority w:val="10"/>
    <w:qFormat/>
    <w:pPr>
      <w:spacing w:after="0" w:line="240" w:lineRule="auto"/>
      <w:ind w:firstLine="0"/>
      <w:contextualSpacing/>
      <w:jc w:val="center"/>
    </w:pPr>
    <w:rPr>
      <w:rFonts w:eastAsiaTheme="majorEastAsia" w:cstheme="majorBidi"/>
      <w:b/>
      <w:caps/>
      <w:spacing w:val="100"/>
      <w:kern w:val="28"/>
      <w:sz w:val="32"/>
      <w:szCs w:val="56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table" w:styleId="af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Theme="majorEastAsia" w:hAnsi="Times New Roman" w:cstheme="majorBidi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qFormat/>
    <w:rPr>
      <w:rFonts w:ascii="Times New Roman" w:eastAsiaTheme="majorEastAsia" w:hAnsi="Times New Roman" w:cstheme="majorBidi"/>
      <w:b/>
      <w:caps/>
      <w:spacing w:val="100"/>
      <w:kern w:val="28"/>
      <w:sz w:val="32"/>
      <w:szCs w:val="56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Times New Roman" w:eastAsiaTheme="majorEastAsia" w:hAnsi="Times New Roman" w:cstheme="majorBidi"/>
      <w:b/>
      <w:i/>
      <w:iCs/>
      <w:sz w:val="24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af9">
    <w:name w:val="Выделенная цитата Знак"/>
    <w:basedOn w:val="a0"/>
    <w:link w:val="af8"/>
    <w:uiPriority w:val="30"/>
    <w:qFormat/>
    <w:rPr>
      <w:rFonts w:ascii="Times New Roman" w:hAnsi="Times New Roman"/>
      <w:i/>
      <w:iCs/>
      <w:sz w:val="24"/>
    </w:rPr>
  </w:style>
  <w:style w:type="character" w:customStyle="1" w:styleId="11">
    <w:name w:val="Сильная ссылка1"/>
    <w:basedOn w:val="a0"/>
    <w:uiPriority w:val="32"/>
    <w:qFormat/>
    <w:rPr>
      <w:b/>
      <w:bCs/>
      <w:smallCaps/>
      <w:color w:val="auto"/>
      <w:spacing w:val="5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auto"/>
    </w:r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hAnsi="Times New Roman"/>
      <w:sz w:val="24"/>
    </w:rPr>
  </w:style>
  <w:style w:type="character" w:customStyle="1" w:styleId="af5">
    <w:name w:val="Нижний колонтитул Знак"/>
    <w:basedOn w:val="a0"/>
    <w:link w:val="af4"/>
    <w:uiPriority w:val="99"/>
    <w:qFormat/>
    <w:rPr>
      <w:rFonts w:ascii="Times New Roman" w:hAnsi="Times New Roman"/>
      <w:sz w:val="24"/>
    </w:rPr>
  </w:style>
  <w:style w:type="paragraph" w:styleId="afa">
    <w:name w:val="No Spacing"/>
    <w:uiPriority w:val="1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Абзац списка Знак"/>
    <w:link w:val="afb"/>
    <w:uiPriority w:val="34"/>
    <w:qFormat/>
    <w:locked/>
    <w:rPr>
      <w:rFonts w:ascii="Times New Roman" w:hAnsi="Times New Roman"/>
      <w:sz w:val="24"/>
    </w:rPr>
  </w:style>
  <w:style w:type="character" w:customStyle="1" w:styleId="ad">
    <w:name w:val="Текст сноски Знак"/>
    <w:basedOn w:val="a0"/>
    <w:link w:val="ac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Placeholder Text"/>
    <w:uiPriority w:val="99"/>
    <w:semiHidden/>
    <w:qFormat/>
    <w:rPr>
      <w:color w:val="808080"/>
    </w:rPr>
  </w:style>
  <w:style w:type="character" w:customStyle="1" w:styleId="13">
    <w:name w:val="Стиль1"/>
    <w:uiPriority w:val="1"/>
    <w:qFormat/>
    <w:rPr>
      <w:rFonts w:ascii="Times New Roman" w:hAnsi="Times New Roman"/>
      <w:sz w:val="24"/>
    </w:rPr>
  </w:style>
  <w:style w:type="character" w:customStyle="1" w:styleId="41">
    <w:name w:val="Стиль4"/>
    <w:uiPriority w:val="1"/>
    <w:qFormat/>
    <w:rPr>
      <w:rFonts w:ascii="Times New Roman" w:hAnsi="Times New Roman"/>
      <w:sz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FontStyle11">
    <w:name w:val="Font Style11"/>
    <w:uiPriority w:val="99"/>
    <w:qFormat/>
    <w:rPr>
      <w:rFonts w:ascii="Arial" w:hAnsi="Arial" w:cs="Arial" w:hint="default"/>
      <w:sz w:val="24"/>
      <w:szCs w:val="24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Theme="minorHAnsi" w:cstheme="minorBidi"/>
      <w:sz w:val="24"/>
      <w:szCs w:val="22"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eastAsiaTheme="minorHAnsi" w:cstheme="minorBidi"/>
      <w:b/>
      <w:bCs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22DC8C-B13A-47FB-9815-58857FA2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 Алексей Вячеславович</dc:creator>
  <cp:lastModifiedBy>Ряскова Елена Борисовна</cp:lastModifiedBy>
  <cp:revision>2</cp:revision>
  <cp:lastPrinted>2025-12-26T09:04:00Z</cp:lastPrinted>
  <dcterms:created xsi:type="dcterms:W3CDTF">2026-01-27T09:27:00Z</dcterms:created>
  <dcterms:modified xsi:type="dcterms:W3CDTF">2026-01-27T09:27:00Z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B42579F836104506B2049A1F3747A6F2_13</vt:lpwstr>
  </property>
</Properties>
</file>